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7FED" w14:textId="3EDCECE5" w:rsidR="002D5306" w:rsidRDefault="004F2F30" w:rsidP="00AA6E16">
      <w:bookmarkStart w:id="0" w:name="_Hlk82076284"/>
      <w:r>
        <w:rPr>
          <w:noProof/>
        </w:rPr>
        <w:drawing>
          <wp:inline distT="0" distB="0" distL="0" distR="0" wp14:anchorId="092F5609" wp14:editId="7CBA7793">
            <wp:extent cx="3930650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6703" w14:textId="15CD2EA8" w:rsidR="002D5306" w:rsidRPr="0005213E" w:rsidRDefault="00D84A5E" w:rsidP="0005213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It Means to Be God’s Child</w:t>
      </w:r>
    </w:p>
    <w:p w14:paraId="6523B59B" w14:textId="6B8E64A9" w:rsidR="002D5306" w:rsidRPr="0005213E" w:rsidRDefault="002D5306" w:rsidP="0005213E">
      <w:pPr>
        <w:jc w:val="center"/>
        <w:rPr>
          <w:b/>
          <w:bCs/>
        </w:rPr>
      </w:pPr>
      <w:r w:rsidRPr="0005213E">
        <w:rPr>
          <w:b/>
          <w:bCs/>
        </w:rPr>
        <w:t>Lesson</w:t>
      </w:r>
      <w:r w:rsidR="00C320D9">
        <w:rPr>
          <w:b/>
          <w:bCs/>
        </w:rPr>
        <w:t xml:space="preserve"> </w:t>
      </w:r>
      <w:r w:rsidR="00D84A5E">
        <w:rPr>
          <w:b/>
          <w:bCs/>
        </w:rPr>
        <w:t>5</w:t>
      </w:r>
      <w:r w:rsidR="00C320D9">
        <w:rPr>
          <w:b/>
          <w:bCs/>
        </w:rPr>
        <w:t xml:space="preserve"> (1 John </w:t>
      </w:r>
      <w:r w:rsidR="00D84A5E">
        <w:rPr>
          <w:b/>
          <w:bCs/>
        </w:rPr>
        <w:t>2:28-3:10</w:t>
      </w:r>
      <w:r w:rsidR="00C320D9">
        <w:rPr>
          <w:b/>
          <w:bCs/>
        </w:rPr>
        <w:t>)</w:t>
      </w:r>
    </w:p>
    <w:bookmarkEnd w:id="0"/>
    <w:p w14:paraId="65C647AC" w14:textId="5DD1D3A7" w:rsidR="00D84A5E" w:rsidRPr="00AC4333" w:rsidRDefault="00077C48" w:rsidP="00D84A5E">
      <w:pPr>
        <w:spacing w:line="23" w:lineRule="atLeast"/>
      </w:pPr>
      <w:r>
        <w:t>T</w:t>
      </w:r>
      <w:r w:rsidR="00D84A5E" w:rsidRPr="00AC4333">
        <w:t xml:space="preserve">here are people in the family of God, and people in the family of Satan. Both groups live </w:t>
      </w:r>
      <w:r>
        <w:t>in a way</w:t>
      </w:r>
      <w:r w:rsidR="00D84A5E" w:rsidRPr="00AC4333">
        <w:t xml:space="preserve"> that you can </w:t>
      </w:r>
      <w:r w:rsidR="00D84A5E">
        <w:t>guess which family they belong to.</w:t>
      </w:r>
    </w:p>
    <w:p w14:paraId="789980B0" w14:textId="64D1FB1A" w:rsidR="00C320D9" w:rsidRDefault="00D84A5E" w:rsidP="00D84A5E">
      <w:pPr>
        <w:pStyle w:val="Heading1"/>
      </w:pPr>
      <w:r>
        <w:t xml:space="preserve">I. </w:t>
      </w:r>
      <w:r w:rsidRPr="00AC4333">
        <w:t>Being a child of God brings both responsibility and blessing</w:t>
      </w:r>
      <w:r>
        <w:br/>
      </w:r>
      <w:r w:rsidRPr="00AC4333">
        <w:t>(2:28-3:3).</w:t>
      </w:r>
    </w:p>
    <w:p w14:paraId="293F3D7B" w14:textId="2C6E9F2D" w:rsidR="00D84A5E" w:rsidRPr="00AC4333" w:rsidRDefault="00D84A5E" w:rsidP="00D84A5E">
      <w:pPr>
        <w:spacing w:line="23" w:lineRule="atLeast"/>
      </w:pPr>
      <w:r w:rsidRPr="00AC4333">
        <w:t xml:space="preserve">As we think about being God’s child, </w:t>
      </w:r>
      <w:r>
        <w:t>this</w:t>
      </w:r>
      <w:r w:rsidRPr="00AC4333">
        <w:t xml:space="preserve"> brings both responsibilit</w:t>
      </w:r>
      <w:r>
        <w:t>y</w:t>
      </w:r>
      <w:r w:rsidRPr="00AC4333">
        <w:t xml:space="preserve"> and privilege. </w:t>
      </w:r>
      <w:r>
        <w:t>It</w:t>
      </w:r>
      <w:r w:rsidRPr="00AC4333">
        <w:t xml:space="preserve"> is a high calling.</w:t>
      </w:r>
    </w:p>
    <w:p w14:paraId="6C23D896" w14:textId="6D9B3307" w:rsidR="00D84A5E" w:rsidRDefault="00D84A5E" w:rsidP="003E65C3">
      <w:pPr>
        <w:pStyle w:val="ListParagraph"/>
        <w:numPr>
          <w:ilvl w:val="0"/>
          <w:numId w:val="33"/>
        </w:numPr>
        <w:spacing w:before="0" w:line="23" w:lineRule="atLeast"/>
        <w:jc w:val="left"/>
        <w:rPr>
          <w:b/>
          <w:bCs/>
        </w:rPr>
      </w:pPr>
      <w:r w:rsidRPr="00AC4333">
        <w:rPr>
          <w:b/>
          <w:bCs/>
        </w:rPr>
        <w:t>Being a child of God brings great responsibilities.</w:t>
      </w:r>
    </w:p>
    <w:p w14:paraId="357C98E9" w14:textId="6B218681" w:rsidR="00D84A5E" w:rsidRPr="00AC4333" w:rsidRDefault="00D84A5E" w:rsidP="00D84A5E">
      <w:pPr>
        <w:pStyle w:val="ListParagraph"/>
        <w:spacing w:before="0" w:after="120" w:line="23" w:lineRule="atLeast"/>
        <w:ind w:left="360"/>
      </w:pPr>
      <w:r>
        <w:t>These responsibilities do</w:t>
      </w:r>
      <w:r w:rsidRPr="00AC4333">
        <w:t xml:space="preserve"> not </w:t>
      </w:r>
      <w:r w:rsidRPr="00AC4333">
        <w:rPr>
          <w:b/>
          <w:bCs/>
          <w:i/>
          <w:iCs/>
        </w:rPr>
        <w:t xml:space="preserve">make </w:t>
      </w:r>
      <w:r w:rsidRPr="00AC4333">
        <w:t>us children of God</w:t>
      </w:r>
      <w:r>
        <w:t>, but rather are there because w</w:t>
      </w:r>
      <w:r w:rsidRPr="00AC4333">
        <w:t xml:space="preserve">e </w:t>
      </w:r>
      <w:r w:rsidRPr="00AC4333">
        <w:rPr>
          <w:b/>
          <w:bCs/>
          <w:i/>
          <w:iCs/>
        </w:rPr>
        <w:t xml:space="preserve">are </w:t>
      </w:r>
      <w:r w:rsidRPr="00AC4333">
        <w:t xml:space="preserve">children of God. </w:t>
      </w:r>
    </w:p>
    <w:p w14:paraId="271CDABC" w14:textId="77777777" w:rsidR="00D84A5E" w:rsidRPr="00AC4333" w:rsidRDefault="00D84A5E" w:rsidP="003E65C3">
      <w:pPr>
        <w:pStyle w:val="ListParagraph"/>
        <w:numPr>
          <w:ilvl w:val="0"/>
          <w:numId w:val="40"/>
        </w:numPr>
        <w:spacing w:before="0" w:line="23" w:lineRule="atLeast"/>
        <w:ind w:left="720"/>
        <w:jc w:val="left"/>
        <w:rPr>
          <w:b/>
          <w:bCs/>
        </w:rPr>
      </w:pPr>
      <w:r w:rsidRPr="00AC4333">
        <w:rPr>
          <w:b/>
          <w:bCs/>
        </w:rPr>
        <w:t>The responsibility to abide (2:28).</w:t>
      </w:r>
    </w:p>
    <w:p w14:paraId="59BE739D" w14:textId="7612A3D8" w:rsidR="00D84A5E" w:rsidRPr="00AC4333" w:rsidRDefault="00D84A5E" w:rsidP="00D84A5E">
      <w:pPr>
        <w:pStyle w:val="ListParagraph"/>
        <w:spacing w:before="0" w:after="120" w:line="23" w:lineRule="atLeast"/>
      </w:pPr>
      <w:r>
        <w:t>O</w:t>
      </w:r>
      <w:r w:rsidRPr="00AC4333">
        <w:t xml:space="preserve">ur first and most important task is to abide in him, because “without </w:t>
      </w:r>
      <w:r>
        <w:t>[Christ]</w:t>
      </w:r>
      <w:r w:rsidRPr="00AC4333">
        <w:t xml:space="preserve"> ye can do nothing” (John 15:5).</w:t>
      </w:r>
    </w:p>
    <w:p w14:paraId="3E53742F" w14:textId="77777777" w:rsidR="00D84A5E" w:rsidRPr="00AC4333" w:rsidRDefault="00D84A5E" w:rsidP="003E65C3">
      <w:pPr>
        <w:pStyle w:val="ListParagraph"/>
        <w:numPr>
          <w:ilvl w:val="0"/>
          <w:numId w:val="40"/>
        </w:numPr>
        <w:spacing w:before="0" w:line="23" w:lineRule="atLeast"/>
        <w:ind w:left="720"/>
        <w:jc w:val="left"/>
        <w:rPr>
          <w:b/>
          <w:bCs/>
        </w:rPr>
      </w:pPr>
      <w:r w:rsidRPr="00AC4333">
        <w:rPr>
          <w:b/>
          <w:bCs/>
        </w:rPr>
        <w:t>The responsibility of living righteously (2:29).</w:t>
      </w:r>
    </w:p>
    <w:p w14:paraId="0D0D9AA0" w14:textId="6F382651" w:rsidR="00D84A5E" w:rsidRPr="00AC4333" w:rsidRDefault="003E65C3" w:rsidP="00D84A5E">
      <w:pPr>
        <w:pStyle w:val="ListParagraph"/>
        <w:spacing w:before="0" w:after="120" w:line="23" w:lineRule="atLeast"/>
      </w:pPr>
      <w:r>
        <w:t>C</w:t>
      </w:r>
      <w:r w:rsidR="00D84A5E" w:rsidRPr="00AC4333">
        <w:t>hildren act like their parents (</w:t>
      </w:r>
      <w:r w:rsidR="00077C48">
        <w:t>Eph.</w:t>
      </w:r>
      <w:r w:rsidR="00D84A5E" w:rsidRPr="00AC4333">
        <w:t xml:space="preserve"> 5:1)!</w:t>
      </w:r>
      <w:r>
        <w:t xml:space="preserve"> We have</w:t>
      </w:r>
      <w:r w:rsidR="00D84A5E" w:rsidRPr="00AC4333">
        <w:t xml:space="preserve"> </w:t>
      </w:r>
      <w:r w:rsidR="00D84A5E" w:rsidRPr="00AC4333">
        <w:rPr>
          <w:b/>
          <w:bCs/>
          <w:i/>
          <w:iCs/>
        </w:rPr>
        <w:t>positional</w:t>
      </w:r>
      <w:r w:rsidR="00D84A5E" w:rsidRPr="00AC4333">
        <w:t xml:space="preserve"> righteousnes</w:t>
      </w:r>
      <w:r>
        <w:t>s because God</w:t>
      </w:r>
      <w:r w:rsidR="00D84A5E" w:rsidRPr="00AC4333">
        <w:t xml:space="preserve"> sees us based on Christ</w:t>
      </w:r>
      <w:r>
        <w:t>, and we pursue</w:t>
      </w:r>
      <w:r w:rsidR="00D84A5E" w:rsidRPr="00AC4333">
        <w:t xml:space="preserve"> </w:t>
      </w:r>
      <w:r w:rsidR="00D84A5E" w:rsidRPr="00AC4333">
        <w:rPr>
          <w:b/>
          <w:bCs/>
          <w:i/>
          <w:iCs/>
        </w:rPr>
        <w:t>practical</w:t>
      </w:r>
      <w:r w:rsidR="00D84A5E" w:rsidRPr="00AC4333">
        <w:t xml:space="preserve"> righteousness</w:t>
      </w:r>
      <w:r w:rsidR="00077C48">
        <w:t xml:space="preserve"> </w:t>
      </w:r>
      <w:r>
        <w:t xml:space="preserve">to </w:t>
      </w:r>
      <w:r w:rsidR="00077C48">
        <w:t>live</w:t>
      </w:r>
      <w:r>
        <w:t xml:space="preserve"> </w:t>
      </w:r>
      <w:r w:rsidR="00D84A5E" w:rsidRPr="00AC4333">
        <w:t xml:space="preserve">like Jesus every day. </w:t>
      </w:r>
    </w:p>
    <w:p w14:paraId="18D83061" w14:textId="77777777" w:rsidR="00D84A5E" w:rsidRPr="00AC4333" w:rsidRDefault="00D84A5E" w:rsidP="003E65C3">
      <w:pPr>
        <w:pStyle w:val="ListParagraph"/>
        <w:numPr>
          <w:ilvl w:val="0"/>
          <w:numId w:val="40"/>
        </w:numPr>
        <w:spacing w:before="0" w:line="23" w:lineRule="atLeast"/>
        <w:ind w:left="720"/>
        <w:jc w:val="left"/>
        <w:rPr>
          <w:b/>
          <w:bCs/>
        </w:rPr>
      </w:pPr>
      <w:r w:rsidRPr="00AC4333">
        <w:rPr>
          <w:b/>
          <w:bCs/>
        </w:rPr>
        <w:t>The responsibility to purify oneself (3:3)</w:t>
      </w:r>
    </w:p>
    <w:p w14:paraId="38C4BD59" w14:textId="4260F0F2" w:rsidR="00D84A5E" w:rsidRPr="00AC4333" w:rsidRDefault="003E65C3" w:rsidP="00D84A5E">
      <w:pPr>
        <w:pStyle w:val="ListParagraph"/>
        <w:spacing w:before="0" w:after="120" w:line="23" w:lineRule="atLeast"/>
      </w:pPr>
      <w:r>
        <w:t>As</w:t>
      </w:r>
      <w:r w:rsidR="00D84A5E" w:rsidRPr="00AC4333">
        <w:t xml:space="preserve"> we wait for Jesus the pure to return, it should motivate us to live pure lives now. </w:t>
      </w:r>
    </w:p>
    <w:p w14:paraId="744094E3" w14:textId="77777777" w:rsidR="00D84A5E" w:rsidRPr="00AC4333" w:rsidRDefault="00D84A5E" w:rsidP="003E65C3">
      <w:pPr>
        <w:pStyle w:val="ListParagraph"/>
        <w:numPr>
          <w:ilvl w:val="0"/>
          <w:numId w:val="33"/>
        </w:numPr>
        <w:spacing w:before="0" w:line="23" w:lineRule="atLeast"/>
        <w:jc w:val="left"/>
        <w:rPr>
          <w:b/>
          <w:bCs/>
        </w:rPr>
      </w:pPr>
      <w:r w:rsidRPr="00AC4333">
        <w:rPr>
          <w:b/>
          <w:bCs/>
        </w:rPr>
        <w:t>Being a child of God brings great blessings.</w:t>
      </w:r>
    </w:p>
    <w:p w14:paraId="6C9CAD8A" w14:textId="1DDB7058" w:rsidR="00D84A5E" w:rsidRPr="00AC4333" w:rsidRDefault="00D84A5E" w:rsidP="00D84A5E">
      <w:pPr>
        <w:pStyle w:val="ListParagraph"/>
        <w:spacing w:before="0" w:after="120" w:line="23" w:lineRule="atLeast"/>
        <w:ind w:left="360"/>
      </w:pPr>
      <w:r w:rsidRPr="00AC4333">
        <w:t xml:space="preserve">Because of our status as God’s children, and at times because we are fulfilling </w:t>
      </w:r>
      <w:r w:rsidR="003E65C3">
        <w:t>our responsibilities</w:t>
      </w:r>
      <w:r w:rsidRPr="00AC4333">
        <w:t>, we have tremendous blessings.</w:t>
      </w:r>
    </w:p>
    <w:p w14:paraId="1F539F4D" w14:textId="77777777" w:rsidR="00D84A5E" w:rsidRPr="00AC4333" w:rsidRDefault="00D84A5E" w:rsidP="003E65C3">
      <w:pPr>
        <w:pStyle w:val="ListParagraph"/>
        <w:numPr>
          <w:ilvl w:val="0"/>
          <w:numId w:val="39"/>
        </w:numPr>
        <w:spacing w:before="0" w:line="23" w:lineRule="atLeast"/>
        <w:ind w:left="720"/>
        <w:jc w:val="left"/>
        <w:rPr>
          <w:b/>
          <w:bCs/>
        </w:rPr>
      </w:pPr>
      <w:r w:rsidRPr="00AC4333">
        <w:rPr>
          <w:b/>
          <w:bCs/>
        </w:rPr>
        <w:t>The blessing of confidence at his coming (2:28).</w:t>
      </w:r>
    </w:p>
    <w:p w14:paraId="66131DD1" w14:textId="2181EAE7" w:rsidR="00D84A5E" w:rsidRPr="00AC4333" w:rsidRDefault="00D84A5E" w:rsidP="00D84A5E">
      <w:pPr>
        <w:pStyle w:val="ListParagraph"/>
        <w:spacing w:before="0" w:after="120" w:line="23" w:lineRule="atLeast"/>
      </w:pPr>
      <w:r w:rsidRPr="00AC4333">
        <w:t xml:space="preserve">Christ told several parables with this theme (Matthew 24:44-25:30), and Paul similarly encouraged his churches to be ready (1 Thessalonians 5:1-8). </w:t>
      </w:r>
    </w:p>
    <w:p w14:paraId="512FBA3B" w14:textId="77777777" w:rsidR="00D84A5E" w:rsidRPr="00AC4333" w:rsidRDefault="00D84A5E" w:rsidP="003E65C3">
      <w:pPr>
        <w:pStyle w:val="ListParagraph"/>
        <w:numPr>
          <w:ilvl w:val="0"/>
          <w:numId w:val="39"/>
        </w:numPr>
        <w:spacing w:before="0" w:line="23" w:lineRule="atLeast"/>
        <w:ind w:left="720"/>
        <w:jc w:val="left"/>
        <w:rPr>
          <w:b/>
          <w:bCs/>
        </w:rPr>
      </w:pPr>
      <w:r w:rsidRPr="00AC4333">
        <w:rPr>
          <w:b/>
          <w:bCs/>
        </w:rPr>
        <w:lastRenderedPageBreak/>
        <w:t>The blessing of the privilege of being God’s child (3:1-2).</w:t>
      </w:r>
    </w:p>
    <w:p w14:paraId="2F0846DF" w14:textId="41597FA0" w:rsidR="00D84A5E" w:rsidRPr="00AC4333" w:rsidRDefault="003E65C3" w:rsidP="00D84A5E">
      <w:pPr>
        <w:pStyle w:val="ListParagraph"/>
        <w:spacing w:before="0" w:after="120" w:line="23" w:lineRule="atLeast"/>
      </w:pPr>
      <w:r>
        <w:t>By</w:t>
      </w:r>
      <w:r w:rsidR="00D84A5E" w:rsidRPr="00AC4333">
        <w:t xml:space="preserve"> being </w:t>
      </w:r>
      <w:r w:rsidRPr="00AC4333">
        <w:t>God’s children,</w:t>
      </w:r>
      <w:r w:rsidR="00D84A5E" w:rsidRPr="00AC4333">
        <w:t xml:space="preserve"> we </w:t>
      </w:r>
      <w:r w:rsidR="00077C48">
        <w:t>are</w:t>
      </w:r>
      <w:r w:rsidR="00D84A5E" w:rsidRPr="00AC4333">
        <w:t xml:space="preserve"> against the world</w:t>
      </w:r>
      <w:r>
        <w:t>.</w:t>
      </w:r>
      <w:r w:rsidR="00D84A5E" w:rsidRPr="00AC4333">
        <w:t xml:space="preserve"> One day we will see Jesus and we will fully and finally be made like him. </w:t>
      </w:r>
    </w:p>
    <w:p w14:paraId="0EE645C7" w14:textId="77777777" w:rsidR="00D84A5E" w:rsidRPr="00AC4333" w:rsidRDefault="00D84A5E" w:rsidP="003E65C3">
      <w:pPr>
        <w:pStyle w:val="ListParagraph"/>
        <w:numPr>
          <w:ilvl w:val="0"/>
          <w:numId w:val="39"/>
        </w:numPr>
        <w:spacing w:before="0" w:line="23" w:lineRule="atLeast"/>
        <w:ind w:left="720"/>
        <w:jc w:val="left"/>
        <w:rPr>
          <w:b/>
          <w:bCs/>
        </w:rPr>
      </w:pPr>
      <w:r w:rsidRPr="00AC4333">
        <w:rPr>
          <w:b/>
          <w:bCs/>
        </w:rPr>
        <w:t>The blessing of the hope in Christ’s return (3:2-3).</w:t>
      </w:r>
    </w:p>
    <w:p w14:paraId="330FA66E" w14:textId="1CEAB722" w:rsidR="00D84A5E" w:rsidRPr="00AC4333" w:rsidRDefault="003E65C3" w:rsidP="00D84A5E">
      <w:pPr>
        <w:pStyle w:val="ListParagraph"/>
        <w:spacing w:before="0" w:after="120" w:line="23" w:lineRule="atLeast"/>
        <w:rPr>
          <w:b/>
          <w:bCs/>
          <w:i/>
          <w:iCs/>
        </w:rPr>
      </w:pPr>
      <w:r>
        <w:t>This hope of glorification</w:t>
      </w:r>
      <w:r w:rsidR="00D84A5E" w:rsidRPr="00AC4333">
        <w:t xml:space="preserve"> should encourage us to </w:t>
      </w:r>
      <w:r>
        <w:t>strive</w:t>
      </w:r>
      <w:r w:rsidR="00D84A5E" w:rsidRPr="00AC4333">
        <w:t xml:space="preserve"> today to look more like Jesus as we await his return.</w:t>
      </w:r>
    </w:p>
    <w:p w14:paraId="58F5D0BC" w14:textId="4C960B35" w:rsidR="00D84A5E" w:rsidRPr="00AC4333" w:rsidRDefault="00D84A5E" w:rsidP="00D84A5E">
      <w:pPr>
        <w:pStyle w:val="Heading1"/>
      </w:pPr>
      <w:r>
        <w:t xml:space="preserve">II. </w:t>
      </w:r>
      <w:r w:rsidRPr="00AC4333">
        <w:t>Being a child of God means taking sin seriously (3:4-6).</w:t>
      </w:r>
    </w:p>
    <w:p w14:paraId="6EA4EF34" w14:textId="77777777" w:rsidR="00D84A5E" w:rsidRPr="00AC4333" w:rsidRDefault="00D84A5E" w:rsidP="003E65C3">
      <w:pPr>
        <w:pStyle w:val="ListParagraph"/>
        <w:numPr>
          <w:ilvl w:val="0"/>
          <w:numId w:val="41"/>
        </w:numPr>
        <w:spacing w:before="0" w:line="23" w:lineRule="atLeast"/>
        <w:ind w:left="360"/>
        <w:jc w:val="left"/>
        <w:rPr>
          <w:b/>
          <w:bCs/>
        </w:rPr>
      </w:pPr>
      <w:r w:rsidRPr="00AC4333">
        <w:rPr>
          <w:b/>
          <w:bCs/>
        </w:rPr>
        <w:t>We shouldn’t sin because sin is dangerous (3:4).</w:t>
      </w:r>
    </w:p>
    <w:p w14:paraId="0F5B8F3D" w14:textId="75E0D2CF" w:rsidR="00D84A5E" w:rsidRPr="00AC4333" w:rsidRDefault="003E65C3" w:rsidP="00D84A5E">
      <w:pPr>
        <w:pStyle w:val="ListParagraph"/>
        <w:spacing w:before="0" w:after="120" w:line="23" w:lineRule="atLeast"/>
        <w:ind w:left="360"/>
      </w:pPr>
      <w:r>
        <w:t>T</w:t>
      </w:r>
      <w:r w:rsidR="00D84A5E" w:rsidRPr="00AC4333">
        <w:t xml:space="preserve">hose who sin repeatedly and </w:t>
      </w:r>
      <w:proofErr w:type="spellStart"/>
      <w:r w:rsidR="00D84A5E" w:rsidRPr="00AC4333">
        <w:t>unrepentedly</w:t>
      </w:r>
      <w:proofErr w:type="spellEnd"/>
      <w:r w:rsidR="00D84A5E" w:rsidRPr="00AC4333">
        <w:t xml:space="preserve"> </w:t>
      </w:r>
      <w:r>
        <w:t xml:space="preserve">demonstrate they </w:t>
      </w:r>
      <w:r w:rsidR="00D84A5E" w:rsidRPr="00AC4333">
        <w:t>care little for the instructions of their Father.</w:t>
      </w:r>
    </w:p>
    <w:p w14:paraId="08C23D66" w14:textId="77777777" w:rsidR="00D84A5E" w:rsidRPr="00AC4333" w:rsidRDefault="00D84A5E" w:rsidP="003E65C3">
      <w:pPr>
        <w:pStyle w:val="ListParagraph"/>
        <w:numPr>
          <w:ilvl w:val="0"/>
          <w:numId w:val="41"/>
        </w:numPr>
        <w:spacing w:before="0" w:line="23" w:lineRule="atLeast"/>
        <w:ind w:left="360"/>
        <w:rPr>
          <w:b/>
          <w:bCs/>
        </w:rPr>
      </w:pPr>
      <w:r w:rsidRPr="00AC4333">
        <w:rPr>
          <w:b/>
          <w:bCs/>
        </w:rPr>
        <w:t>We shouldn’t sin because Christ came to deal with sin (3:5).</w:t>
      </w:r>
    </w:p>
    <w:p w14:paraId="1EBA28E8" w14:textId="0296FFD2" w:rsidR="00D84A5E" w:rsidRPr="00AC4333" w:rsidRDefault="00D84A5E" w:rsidP="00D84A5E">
      <w:pPr>
        <w:pStyle w:val="ListParagraph"/>
        <w:spacing w:before="0" w:after="120" w:line="23" w:lineRule="atLeast"/>
        <w:ind w:left="360"/>
      </w:pPr>
      <w:r w:rsidRPr="00AC4333">
        <w:t xml:space="preserve">Those who treat sin casually demonstrate a poor understanding of who Christ is and what matters to him. </w:t>
      </w:r>
    </w:p>
    <w:p w14:paraId="6E8A09BB" w14:textId="77777777" w:rsidR="00D84A5E" w:rsidRPr="00AC4333" w:rsidRDefault="00D84A5E" w:rsidP="003E65C3">
      <w:pPr>
        <w:pStyle w:val="ListParagraph"/>
        <w:numPr>
          <w:ilvl w:val="0"/>
          <w:numId w:val="41"/>
        </w:numPr>
        <w:spacing w:before="0" w:line="23" w:lineRule="atLeast"/>
        <w:ind w:left="360"/>
        <w:rPr>
          <w:b/>
          <w:bCs/>
        </w:rPr>
      </w:pPr>
      <w:r w:rsidRPr="00AC4333">
        <w:rPr>
          <w:b/>
          <w:bCs/>
        </w:rPr>
        <w:t>We shouldn’t sin because sin is impossible for those who truly know God (3:6).</w:t>
      </w:r>
    </w:p>
    <w:p w14:paraId="47AD3692" w14:textId="3F58FA1F" w:rsidR="00D84A5E" w:rsidRPr="00AC4333" w:rsidRDefault="00077C48" w:rsidP="00D84A5E">
      <w:pPr>
        <w:pStyle w:val="ListParagraph"/>
        <w:spacing w:before="0" w:after="120" w:line="23" w:lineRule="atLeast"/>
        <w:ind w:left="360"/>
      </w:pPr>
      <w:r>
        <w:t>O</w:t>
      </w:r>
      <w:r w:rsidR="00D84A5E" w:rsidRPr="00AC4333">
        <w:t>nce we are saved</w:t>
      </w:r>
      <w:r w:rsidR="00202BFD">
        <w:t xml:space="preserve"> </w:t>
      </w:r>
      <w:r w:rsidR="00D84A5E" w:rsidRPr="00AC4333">
        <w:t xml:space="preserve">and are abiding in Christ, sin will not dominate. If it does, we </w:t>
      </w:r>
      <w:r w:rsidR="00202BFD">
        <w:t>should be</w:t>
      </w:r>
      <w:r w:rsidR="00D84A5E" w:rsidRPr="00AC4333">
        <w:t xml:space="preserve"> concerned </w:t>
      </w:r>
      <w:r w:rsidR="00202BFD">
        <w:t>for ourselves or</w:t>
      </w:r>
      <w:r w:rsidR="00D84A5E" w:rsidRPr="00AC4333">
        <w:t xml:space="preserve"> those we love.</w:t>
      </w:r>
    </w:p>
    <w:p w14:paraId="562C9C62" w14:textId="1E6A71D1" w:rsidR="00D84A5E" w:rsidRPr="00AC4333" w:rsidRDefault="00D84A5E" w:rsidP="00D84A5E">
      <w:pPr>
        <w:pStyle w:val="Heading1"/>
      </w:pPr>
      <w:r>
        <w:t xml:space="preserve">III. </w:t>
      </w:r>
      <w:r w:rsidRPr="00AC4333">
        <w:t>Being a child of God puts us in opposition to the devil (3:7-10).</w:t>
      </w:r>
    </w:p>
    <w:p w14:paraId="51067819" w14:textId="77777777" w:rsidR="00D84A5E" w:rsidRPr="00AC4333" w:rsidRDefault="00D84A5E" w:rsidP="003E65C3">
      <w:pPr>
        <w:pStyle w:val="ListParagraph"/>
        <w:numPr>
          <w:ilvl w:val="0"/>
          <w:numId w:val="42"/>
        </w:numPr>
        <w:spacing w:before="0" w:line="23" w:lineRule="atLeast"/>
        <w:ind w:left="360"/>
        <w:rPr>
          <w:b/>
          <w:bCs/>
        </w:rPr>
      </w:pPr>
      <w:r w:rsidRPr="00AC4333">
        <w:rPr>
          <w:b/>
          <w:bCs/>
        </w:rPr>
        <w:t>The children of the devil sin like their father (cf John 8:41-44).</w:t>
      </w:r>
    </w:p>
    <w:p w14:paraId="52F52519" w14:textId="5B3D5CC6" w:rsidR="00D84A5E" w:rsidRPr="00AC4333" w:rsidRDefault="00202BFD" w:rsidP="00D84A5E">
      <w:pPr>
        <w:pStyle w:val="ListParagraph"/>
        <w:spacing w:before="0" w:after="120" w:line="23" w:lineRule="atLeast"/>
        <w:ind w:left="360"/>
      </w:pPr>
      <w:r>
        <w:t>T</w:t>
      </w:r>
      <w:r w:rsidR="00D84A5E" w:rsidRPr="00AC4333">
        <w:t xml:space="preserve">hose who make sin a regular practice of their life </w:t>
      </w:r>
      <w:proofErr w:type="gramStart"/>
      <w:r w:rsidR="00D84A5E" w:rsidRPr="00AC4333">
        <w:t>are</w:t>
      </w:r>
      <w:proofErr w:type="gramEnd"/>
      <w:r w:rsidR="00D84A5E" w:rsidRPr="00AC4333">
        <w:t xml:space="preserve"> showing they are truly the children of the devil, whatever they might say. </w:t>
      </w:r>
    </w:p>
    <w:p w14:paraId="4B88164E" w14:textId="77777777" w:rsidR="00D84A5E" w:rsidRPr="00AC4333" w:rsidRDefault="00D84A5E" w:rsidP="003E65C3">
      <w:pPr>
        <w:pStyle w:val="ListParagraph"/>
        <w:numPr>
          <w:ilvl w:val="0"/>
          <w:numId w:val="42"/>
        </w:numPr>
        <w:spacing w:before="0" w:line="23" w:lineRule="atLeast"/>
        <w:ind w:left="360"/>
        <w:rPr>
          <w:b/>
          <w:bCs/>
        </w:rPr>
      </w:pPr>
      <w:r w:rsidRPr="00AC4333">
        <w:rPr>
          <w:b/>
          <w:bCs/>
        </w:rPr>
        <w:t>The children of God do not sin.</w:t>
      </w:r>
    </w:p>
    <w:p w14:paraId="3ECC7A9D" w14:textId="5C1CEFAC" w:rsidR="00D84A5E" w:rsidRPr="00AC4333" w:rsidRDefault="00D84A5E" w:rsidP="00D84A5E">
      <w:pPr>
        <w:pStyle w:val="ListParagraph"/>
        <w:spacing w:before="0" w:after="120" w:line="23" w:lineRule="atLeast"/>
        <w:ind w:left="360"/>
      </w:pPr>
      <w:r w:rsidRPr="00AC4333">
        <w:t>Those born of God do not practice sin and they do practice righteousness.</w:t>
      </w:r>
    </w:p>
    <w:p w14:paraId="28332E13" w14:textId="2EFA145F" w:rsidR="00D84A5E" w:rsidRPr="00D84A5E" w:rsidRDefault="00D84A5E" w:rsidP="00D84A5E">
      <w:pPr>
        <w:spacing w:line="23" w:lineRule="atLeast"/>
      </w:pPr>
      <w:r w:rsidRPr="00AC4333">
        <w:t xml:space="preserve">John is uncomfortably blunt. </w:t>
      </w:r>
      <w:r w:rsidR="00202BFD">
        <w:t>W</w:t>
      </w:r>
      <w:r w:rsidRPr="00AC4333">
        <w:t xml:space="preserve">hile none of us will be perfect, all of us should be fighting sin and totally uncomfortable with a lifestyle that rejects God’s Word </w:t>
      </w:r>
      <w:r w:rsidR="00077C48">
        <w:t>or</w:t>
      </w:r>
      <w:r w:rsidRPr="00AC4333">
        <w:t xml:space="preserve"> harbors hatred toward other Christians. </w:t>
      </w:r>
      <w:r w:rsidR="00077C48">
        <w:t>If</w:t>
      </w:r>
      <w:r w:rsidRPr="00AC4333">
        <w:t xml:space="preserve"> that is not the case, we might just be revealing who our real father is.</w:t>
      </w:r>
    </w:p>
    <w:p w14:paraId="616ACAE0" w14:textId="77777777" w:rsidR="00D84A5E" w:rsidRPr="00495D90" w:rsidRDefault="00D84A5E" w:rsidP="00E726F1">
      <w:pPr>
        <w:jc w:val="center"/>
        <w:rPr>
          <w:rFonts w:cstheme="minorHAnsi"/>
          <w:b/>
          <w:bCs/>
          <w:sz w:val="20"/>
          <w:szCs w:val="20"/>
        </w:rPr>
      </w:pPr>
      <w:bookmarkStart w:id="1" w:name="_Hlk83283669"/>
    </w:p>
    <w:p w14:paraId="1DAF5E0C" w14:textId="403D5E4E" w:rsidR="005535F7" w:rsidRPr="00495D90" w:rsidRDefault="005535F7" w:rsidP="00E726F1">
      <w:pPr>
        <w:jc w:val="center"/>
        <w:rPr>
          <w:rFonts w:cstheme="minorHAnsi"/>
          <w:b/>
          <w:bCs/>
          <w:sz w:val="24"/>
          <w:szCs w:val="24"/>
        </w:rPr>
      </w:pPr>
      <w:r w:rsidRPr="00495D90">
        <w:rPr>
          <w:rFonts w:cstheme="minorHAnsi"/>
          <w:b/>
          <w:bCs/>
          <w:sz w:val="24"/>
          <w:szCs w:val="24"/>
        </w:rPr>
        <w:t>Next Week:</w:t>
      </w:r>
      <w:r w:rsidR="006C54FE" w:rsidRPr="00495D90">
        <w:rPr>
          <w:rFonts w:cstheme="minorHAnsi"/>
          <w:b/>
          <w:bCs/>
          <w:sz w:val="24"/>
          <w:szCs w:val="24"/>
        </w:rPr>
        <w:t xml:space="preserve"> We Ought to Love One Another</w:t>
      </w:r>
      <w:r w:rsidR="00E726F1" w:rsidRPr="00495D90">
        <w:rPr>
          <w:rFonts w:cstheme="minorHAnsi"/>
          <w:b/>
          <w:bCs/>
          <w:sz w:val="24"/>
          <w:szCs w:val="24"/>
        </w:rPr>
        <w:t xml:space="preserve"> (</w:t>
      </w:r>
      <w:r w:rsidRPr="00495D90">
        <w:rPr>
          <w:rFonts w:cstheme="minorHAnsi"/>
          <w:b/>
          <w:bCs/>
          <w:sz w:val="24"/>
          <w:szCs w:val="24"/>
        </w:rPr>
        <w:t xml:space="preserve">1 John </w:t>
      </w:r>
      <w:r w:rsidR="006C54FE" w:rsidRPr="00495D90">
        <w:rPr>
          <w:rFonts w:cstheme="minorHAnsi"/>
          <w:b/>
          <w:bCs/>
          <w:sz w:val="24"/>
          <w:szCs w:val="24"/>
        </w:rPr>
        <w:t>3:11-24</w:t>
      </w:r>
      <w:r w:rsidR="00E726F1" w:rsidRPr="00495D90">
        <w:rPr>
          <w:rFonts w:cstheme="minorHAnsi"/>
          <w:b/>
          <w:bCs/>
          <w:sz w:val="24"/>
          <w:szCs w:val="24"/>
        </w:rPr>
        <w:t>)</w:t>
      </w:r>
    </w:p>
    <w:p w14:paraId="0D57AD7C" w14:textId="30E210DA" w:rsidR="006C54FE" w:rsidRDefault="006C54FE" w:rsidP="00E726F1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How do we know that we are believers according to these verses?</w:t>
      </w:r>
    </w:p>
    <w:p w14:paraId="6BAD4C7D" w14:textId="38AE2BEA" w:rsidR="006C54FE" w:rsidRPr="006C54FE" w:rsidRDefault="006C54FE" w:rsidP="00E726F1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What is the connection between Cain, Satan, and the world?</w:t>
      </w:r>
      <w:bookmarkEnd w:id="1"/>
    </w:p>
    <w:sectPr w:rsidR="006C54FE" w:rsidRPr="006C54FE" w:rsidSect="000C185D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6DEE" w14:textId="77777777" w:rsidR="0018738B" w:rsidRDefault="0018738B" w:rsidP="00AA6E16">
      <w:r>
        <w:separator/>
      </w:r>
    </w:p>
  </w:endnote>
  <w:endnote w:type="continuationSeparator" w:id="0">
    <w:p w14:paraId="3F1BF541" w14:textId="77777777" w:rsidR="0018738B" w:rsidRDefault="0018738B" w:rsidP="00A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AC90" w14:textId="77777777" w:rsidR="0018738B" w:rsidRDefault="0018738B" w:rsidP="00AA6E16">
      <w:r>
        <w:separator/>
      </w:r>
    </w:p>
  </w:footnote>
  <w:footnote w:type="continuationSeparator" w:id="0">
    <w:p w14:paraId="7B26B02A" w14:textId="77777777" w:rsidR="0018738B" w:rsidRDefault="0018738B" w:rsidP="00AA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941"/>
    <w:multiLevelType w:val="hybridMultilevel"/>
    <w:tmpl w:val="88D4C3FC"/>
    <w:lvl w:ilvl="0" w:tplc="71EE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46F27"/>
    <w:multiLevelType w:val="hybridMultilevel"/>
    <w:tmpl w:val="5AEA3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6CC"/>
    <w:multiLevelType w:val="hybridMultilevel"/>
    <w:tmpl w:val="3960609E"/>
    <w:lvl w:ilvl="0" w:tplc="E4669D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B0186"/>
    <w:multiLevelType w:val="hybridMultilevel"/>
    <w:tmpl w:val="71928036"/>
    <w:lvl w:ilvl="0" w:tplc="9D64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B20A9"/>
    <w:multiLevelType w:val="hybridMultilevel"/>
    <w:tmpl w:val="37C28636"/>
    <w:lvl w:ilvl="0" w:tplc="424244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F0CC5"/>
    <w:multiLevelType w:val="hybridMultilevel"/>
    <w:tmpl w:val="CB12FD24"/>
    <w:lvl w:ilvl="0" w:tplc="93406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D3A4C"/>
    <w:multiLevelType w:val="hybridMultilevel"/>
    <w:tmpl w:val="053C1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F28BC"/>
    <w:multiLevelType w:val="hybridMultilevel"/>
    <w:tmpl w:val="A238BBC6"/>
    <w:lvl w:ilvl="0" w:tplc="0D56F2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33DA6"/>
    <w:multiLevelType w:val="hybridMultilevel"/>
    <w:tmpl w:val="682C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61BB0"/>
    <w:multiLevelType w:val="hybridMultilevel"/>
    <w:tmpl w:val="76342E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87710"/>
    <w:multiLevelType w:val="hybridMultilevel"/>
    <w:tmpl w:val="28D028E8"/>
    <w:lvl w:ilvl="0" w:tplc="53008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302BB"/>
    <w:multiLevelType w:val="hybridMultilevel"/>
    <w:tmpl w:val="3D9CF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C60F0"/>
    <w:multiLevelType w:val="hybridMultilevel"/>
    <w:tmpl w:val="20CEC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F5323"/>
    <w:multiLevelType w:val="hybridMultilevel"/>
    <w:tmpl w:val="8A046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10B07"/>
    <w:multiLevelType w:val="hybridMultilevel"/>
    <w:tmpl w:val="F07C54F6"/>
    <w:lvl w:ilvl="0" w:tplc="D75A24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474"/>
    <w:multiLevelType w:val="hybridMultilevel"/>
    <w:tmpl w:val="87043B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4E42FE"/>
    <w:multiLevelType w:val="hybridMultilevel"/>
    <w:tmpl w:val="33DE5D7E"/>
    <w:lvl w:ilvl="0" w:tplc="23CA4E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128E2"/>
    <w:multiLevelType w:val="hybridMultilevel"/>
    <w:tmpl w:val="7256ED7A"/>
    <w:lvl w:ilvl="0" w:tplc="E94A51D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46365"/>
    <w:multiLevelType w:val="multilevel"/>
    <w:tmpl w:val="8EA86DBC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BFB4D7C"/>
    <w:multiLevelType w:val="hybridMultilevel"/>
    <w:tmpl w:val="8CFAB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E4941"/>
    <w:multiLevelType w:val="hybridMultilevel"/>
    <w:tmpl w:val="DC5AF5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8970C3"/>
    <w:multiLevelType w:val="hybridMultilevel"/>
    <w:tmpl w:val="3A5A065C"/>
    <w:lvl w:ilvl="0" w:tplc="A2E47962">
      <w:start w:val="1"/>
      <w:numFmt w:val="upperLetter"/>
      <w:lvlText w:val="%1.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22" w15:restartNumberingAfterBreak="0">
    <w:nsid w:val="52251577"/>
    <w:multiLevelType w:val="hybridMultilevel"/>
    <w:tmpl w:val="379E3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2B1B"/>
    <w:multiLevelType w:val="hybridMultilevel"/>
    <w:tmpl w:val="18FE0CC2"/>
    <w:lvl w:ilvl="0" w:tplc="CD8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768F1"/>
    <w:multiLevelType w:val="hybridMultilevel"/>
    <w:tmpl w:val="3CE6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273AC0"/>
    <w:multiLevelType w:val="hybridMultilevel"/>
    <w:tmpl w:val="4E3CD3FC"/>
    <w:lvl w:ilvl="0" w:tplc="FF4829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E1420"/>
    <w:multiLevelType w:val="hybridMultilevel"/>
    <w:tmpl w:val="7F101844"/>
    <w:lvl w:ilvl="0" w:tplc="63BA6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E00B1"/>
    <w:multiLevelType w:val="hybridMultilevel"/>
    <w:tmpl w:val="F4F64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11BCA"/>
    <w:multiLevelType w:val="hybridMultilevel"/>
    <w:tmpl w:val="04F800FE"/>
    <w:lvl w:ilvl="0" w:tplc="9D64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46678"/>
    <w:multiLevelType w:val="hybridMultilevel"/>
    <w:tmpl w:val="B4B62D00"/>
    <w:lvl w:ilvl="0" w:tplc="26165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151A63"/>
    <w:multiLevelType w:val="hybridMultilevel"/>
    <w:tmpl w:val="34EA6D6C"/>
    <w:lvl w:ilvl="0" w:tplc="7AC6A0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00D20"/>
    <w:multiLevelType w:val="hybridMultilevel"/>
    <w:tmpl w:val="A050B3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9539D"/>
    <w:multiLevelType w:val="hybridMultilevel"/>
    <w:tmpl w:val="7BC4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44189"/>
    <w:multiLevelType w:val="hybridMultilevel"/>
    <w:tmpl w:val="D7E6210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4" w15:restartNumberingAfterBreak="0">
    <w:nsid w:val="75A215DC"/>
    <w:multiLevelType w:val="hybridMultilevel"/>
    <w:tmpl w:val="496891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1142CD"/>
    <w:multiLevelType w:val="hybridMultilevel"/>
    <w:tmpl w:val="B5EE1A48"/>
    <w:lvl w:ilvl="0" w:tplc="C5FE2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B4005"/>
    <w:multiLevelType w:val="hybridMultilevel"/>
    <w:tmpl w:val="DA64EE42"/>
    <w:lvl w:ilvl="0" w:tplc="9D64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600626"/>
    <w:multiLevelType w:val="hybridMultilevel"/>
    <w:tmpl w:val="460C986E"/>
    <w:lvl w:ilvl="0" w:tplc="A8E87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1244C"/>
    <w:multiLevelType w:val="hybridMultilevel"/>
    <w:tmpl w:val="5AB2B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241E8"/>
    <w:multiLevelType w:val="hybridMultilevel"/>
    <w:tmpl w:val="962C95F8"/>
    <w:lvl w:ilvl="0" w:tplc="16DA2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084687"/>
    <w:multiLevelType w:val="hybridMultilevel"/>
    <w:tmpl w:val="ADFC1A2A"/>
    <w:lvl w:ilvl="0" w:tplc="336C455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202E7"/>
    <w:multiLevelType w:val="hybridMultilevel"/>
    <w:tmpl w:val="D63E8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4"/>
  </w:num>
  <w:num w:numId="4">
    <w:abstractNumId w:val="20"/>
  </w:num>
  <w:num w:numId="5">
    <w:abstractNumId w:val="4"/>
  </w:num>
  <w:num w:numId="6">
    <w:abstractNumId w:val="7"/>
  </w:num>
  <w:num w:numId="7">
    <w:abstractNumId w:val="37"/>
  </w:num>
  <w:num w:numId="8">
    <w:abstractNumId w:val="11"/>
  </w:num>
  <w:num w:numId="9">
    <w:abstractNumId w:val="12"/>
  </w:num>
  <w:num w:numId="10">
    <w:abstractNumId w:val="33"/>
  </w:num>
  <w:num w:numId="11">
    <w:abstractNumId w:val="40"/>
  </w:num>
  <w:num w:numId="12">
    <w:abstractNumId w:val="30"/>
  </w:num>
  <w:num w:numId="13">
    <w:abstractNumId w:val="21"/>
  </w:num>
  <w:num w:numId="14">
    <w:abstractNumId w:val="24"/>
  </w:num>
  <w:num w:numId="15">
    <w:abstractNumId w:val="38"/>
  </w:num>
  <w:num w:numId="16">
    <w:abstractNumId w:val="5"/>
  </w:num>
  <w:num w:numId="17">
    <w:abstractNumId w:val="39"/>
  </w:num>
  <w:num w:numId="18">
    <w:abstractNumId w:val="41"/>
  </w:num>
  <w:num w:numId="19">
    <w:abstractNumId w:val="8"/>
  </w:num>
  <w:num w:numId="20">
    <w:abstractNumId w:val="6"/>
  </w:num>
  <w:num w:numId="21">
    <w:abstractNumId w:val="15"/>
  </w:num>
  <w:num w:numId="22">
    <w:abstractNumId w:val="26"/>
  </w:num>
  <w:num w:numId="23">
    <w:abstractNumId w:val="25"/>
  </w:num>
  <w:num w:numId="24">
    <w:abstractNumId w:val="17"/>
  </w:num>
  <w:num w:numId="25">
    <w:abstractNumId w:val="22"/>
  </w:num>
  <w:num w:numId="26">
    <w:abstractNumId w:val="0"/>
  </w:num>
  <w:num w:numId="27">
    <w:abstractNumId w:val="16"/>
  </w:num>
  <w:num w:numId="28">
    <w:abstractNumId w:val="14"/>
  </w:num>
  <w:num w:numId="29">
    <w:abstractNumId w:val="10"/>
  </w:num>
  <w:num w:numId="30">
    <w:abstractNumId w:val="23"/>
  </w:num>
  <w:num w:numId="31">
    <w:abstractNumId w:val="35"/>
  </w:num>
  <w:num w:numId="32">
    <w:abstractNumId w:val="31"/>
  </w:num>
  <w:num w:numId="33">
    <w:abstractNumId w:val="9"/>
  </w:num>
  <w:num w:numId="34">
    <w:abstractNumId w:val="29"/>
  </w:num>
  <w:num w:numId="35">
    <w:abstractNumId w:val="1"/>
  </w:num>
  <w:num w:numId="36">
    <w:abstractNumId w:val="28"/>
  </w:num>
  <w:num w:numId="37">
    <w:abstractNumId w:val="2"/>
  </w:num>
  <w:num w:numId="38">
    <w:abstractNumId w:val="32"/>
  </w:num>
  <w:num w:numId="39">
    <w:abstractNumId w:val="36"/>
  </w:num>
  <w:num w:numId="40">
    <w:abstractNumId w:val="3"/>
  </w:num>
  <w:num w:numId="41">
    <w:abstractNumId w:val="13"/>
  </w:num>
  <w:num w:numId="4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06"/>
    <w:rsid w:val="00000E68"/>
    <w:rsid w:val="00001C19"/>
    <w:rsid w:val="000022EF"/>
    <w:rsid w:val="00014C4C"/>
    <w:rsid w:val="0001696A"/>
    <w:rsid w:val="0002072C"/>
    <w:rsid w:val="00024248"/>
    <w:rsid w:val="00025457"/>
    <w:rsid w:val="000325C4"/>
    <w:rsid w:val="00033325"/>
    <w:rsid w:val="000363CB"/>
    <w:rsid w:val="00040D2E"/>
    <w:rsid w:val="0004328D"/>
    <w:rsid w:val="0004792B"/>
    <w:rsid w:val="0005213E"/>
    <w:rsid w:val="00052D48"/>
    <w:rsid w:val="000534A2"/>
    <w:rsid w:val="00057225"/>
    <w:rsid w:val="000614F4"/>
    <w:rsid w:val="0007171C"/>
    <w:rsid w:val="00077C48"/>
    <w:rsid w:val="0008165B"/>
    <w:rsid w:val="0008285B"/>
    <w:rsid w:val="00083864"/>
    <w:rsid w:val="000853E2"/>
    <w:rsid w:val="00085749"/>
    <w:rsid w:val="0009552D"/>
    <w:rsid w:val="00095FC5"/>
    <w:rsid w:val="00096F5E"/>
    <w:rsid w:val="00097EB7"/>
    <w:rsid w:val="000A128C"/>
    <w:rsid w:val="000A3CC0"/>
    <w:rsid w:val="000A6E6D"/>
    <w:rsid w:val="000A6FFD"/>
    <w:rsid w:val="000A71DF"/>
    <w:rsid w:val="000A7B7A"/>
    <w:rsid w:val="000B5122"/>
    <w:rsid w:val="000B5422"/>
    <w:rsid w:val="000B67BF"/>
    <w:rsid w:val="000C0E46"/>
    <w:rsid w:val="000C185D"/>
    <w:rsid w:val="000C44E9"/>
    <w:rsid w:val="000D3466"/>
    <w:rsid w:val="000D4477"/>
    <w:rsid w:val="000D6171"/>
    <w:rsid w:val="000D63E1"/>
    <w:rsid w:val="000D7305"/>
    <w:rsid w:val="000D7857"/>
    <w:rsid w:val="000D78B0"/>
    <w:rsid w:val="000E0552"/>
    <w:rsid w:val="000E097B"/>
    <w:rsid w:val="000E136D"/>
    <w:rsid w:val="000E5CB9"/>
    <w:rsid w:val="000F3609"/>
    <w:rsid w:val="000F68D4"/>
    <w:rsid w:val="001006E0"/>
    <w:rsid w:val="00103AEC"/>
    <w:rsid w:val="00107E43"/>
    <w:rsid w:val="00115E05"/>
    <w:rsid w:val="001210BC"/>
    <w:rsid w:val="00121935"/>
    <w:rsid w:val="00121D48"/>
    <w:rsid w:val="001243C1"/>
    <w:rsid w:val="00127E1B"/>
    <w:rsid w:val="001325D8"/>
    <w:rsid w:val="001371E5"/>
    <w:rsid w:val="00141406"/>
    <w:rsid w:val="00145B05"/>
    <w:rsid w:val="00150DFA"/>
    <w:rsid w:val="00150FA4"/>
    <w:rsid w:val="0015215E"/>
    <w:rsid w:val="00155FA1"/>
    <w:rsid w:val="00157208"/>
    <w:rsid w:val="001576EA"/>
    <w:rsid w:val="001645AE"/>
    <w:rsid w:val="00177A2C"/>
    <w:rsid w:val="001815CC"/>
    <w:rsid w:val="0018364F"/>
    <w:rsid w:val="00185118"/>
    <w:rsid w:val="0018738B"/>
    <w:rsid w:val="00195935"/>
    <w:rsid w:val="001A2755"/>
    <w:rsid w:val="001B1013"/>
    <w:rsid w:val="001B106D"/>
    <w:rsid w:val="001B1E06"/>
    <w:rsid w:val="001B3269"/>
    <w:rsid w:val="001B56A1"/>
    <w:rsid w:val="001B5BC6"/>
    <w:rsid w:val="001B6030"/>
    <w:rsid w:val="001B66BA"/>
    <w:rsid w:val="001B683E"/>
    <w:rsid w:val="001B6BD0"/>
    <w:rsid w:val="001C0781"/>
    <w:rsid w:val="001C0966"/>
    <w:rsid w:val="001C5901"/>
    <w:rsid w:val="001C795D"/>
    <w:rsid w:val="001D2118"/>
    <w:rsid w:val="001D393A"/>
    <w:rsid w:val="001D3EA7"/>
    <w:rsid w:val="001D5132"/>
    <w:rsid w:val="001E0C48"/>
    <w:rsid w:val="001E1858"/>
    <w:rsid w:val="001E6542"/>
    <w:rsid w:val="001E6A72"/>
    <w:rsid w:val="001E73AA"/>
    <w:rsid w:val="001E7EA2"/>
    <w:rsid w:val="001F1BC2"/>
    <w:rsid w:val="001F6A0B"/>
    <w:rsid w:val="001F78C5"/>
    <w:rsid w:val="00202B46"/>
    <w:rsid w:val="00202BFD"/>
    <w:rsid w:val="00202FCA"/>
    <w:rsid w:val="0020357B"/>
    <w:rsid w:val="00205FD4"/>
    <w:rsid w:val="0021260F"/>
    <w:rsid w:val="00214E2B"/>
    <w:rsid w:val="00215F55"/>
    <w:rsid w:val="00215FA0"/>
    <w:rsid w:val="00222C6E"/>
    <w:rsid w:val="00223900"/>
    <w:rsid w:val="00230BDB"/>
    <w:rsid w:val="0023491E"/>
    <w:rsid w:val="00236846"/>
    <w:rsid w:val="002444C8"/>
    <w:rsid w:val="00244A02"/>
    <w:rsid w:val="0024579C"/>
    <w:rsid w:val="00245FD9"/>
    <w:rsid w:val="002513A2"/>
    <w:rsid w:val="002522CA"/>
    <w:rsid w:val="00255B98"/>
    <w:rsid w:val="0026587D"/>
    <w:rsid w:val="00266D5A"/>
    <w:rsid w:val="00270574"/>
    <w:rsid w:val="002745C4"/>
    <w:rsid w:val="00284DCD"/>
    <w:rsid w:val="00285BC3"/>
    <w:rsid w:val="00287932"/>
    <w:rsid w:val="00296B27"/>
    <w:rsid w:val="002A47C3"/>
    <w:rsid w:val="002A4D8A"/>
    <w:rsid w:val="002B120E"/>
    <w:rsid w:val="002B282B"/>
    <w:rsid w:val="002B2DB1"/>
    <w:rsid w:val="002C2430"/>
    <w:rsid w:val="002C4753"/>
    <w:rsid w:val="002C5D8C"/>
    <w:rsid w:val="002D232B"/>
    <w:rsid w:val="002D4369"/>
    <w:rsid w:val="002D5306"/>
    <w:rsid w:val="002D71EE"/>
    <w:rsid w:val="002E2E6D"/>
    <w:rsid w:val="002E7158"/>
    <w:rsid w:val="002E728C"/>
    <w:rsid w:val="002F1F3E"/>
    <w:rsid w:val="002F22A6"/>
    <w:rsid w:val="002F406A"/>
    <w:rsid w:val="002F64CB"/>
    <w:rsid w:val="002F753A"/>
    <w:rsid w:val="003044EC"/>
    <w:rsid w:val="0030520F"/>
    <w:rsid w:val="003075A9"/>
    <w:rsid w:val="00311806"/>
    <w:rsid w:val="00325E19"/>
    <w:rsid w:val="0032601E"/>
    <w:rsid w:val="003265D3"/>
    <w:rsid w:val="0033139E"/>
    <w:rsid w:val="0033326A"/>
    <w:rsid w:val="003337D4"/>
    <w:rsid w:val="00337CB9"/>
    <w:rsid w:val="00341801"/>
    <w:rsid w:val="003476C4"/>
    <w:rsid w:val="00353CE7"/>
    <w:rsid w:val="00355122"/>
    <w:rsid w:val="00360FA9"/>
    <w:rsid w:val="003618A0"/>
    <w:rsid w:val="00366D33"/>
    <w:rsid w:val="00370012"/>
    <w:rsid w:val="00370718"/>
    <w:rsid w:val="00370785"/>
    <w:rsid w:val="003715B3"/>
    <w:rsid w:val="00380134"/>
    <w:rsid w:val="00380C4A"/>
    <w:rsid w:val="00383CAA"/>
    <w:rsid w:val="00385E05"/>
    <w:rsid w:val="00394170"/>
    <w:rsid w:val="003950FA"/>
    <w:rsid w:val="0039583B"/>
    <w:rsid w:val="003A7D0C"/>
    <w:rsid w:val="003B4A09"/>
    <w:rsid w:val="003B4AC4"/>
    <w:rsid w:val="003B529B"/>
    <w:rsid w:val="003C1A7D"/>
    <w:rsid w:val="003C1B1B"/>
    <w:rsid w:val="003C1EBC"/>
    <w:rsid w:val="003C76B8"/>
    <w:rsid w:val="003C7BA9"/>
    <w:rsid w:val="003D12CA"/>
    <w:rsid w:val="003E2495"/>
    <w:rsid w:val="003E65C3"/>
    <w:rsid w:val="003E77E6"/>
    <w:rsid w:val="00400E43"/>
    <w:rsid w:val="00415BF7"/>
    <w:rsid w:val="00417459"/>
    <w:rsid w:val="004208D8"/>
    <w:rsid w:val="0042234B"/>
    <w:rsid w:val="00437061"/>
    <w:rsid w:val="00440B43"/>
    <w:rsid w:val="00440D62"/>
    <w:rsid w:val="00447042"/>
    <w:rsid w:val="004502B3"/>
    <w:rsid w:val="0045530E"/>
    <w:rsid w:val="00460705"/>
    <w:rsid w:val="00463265"/>
    <w:rsid w:val="00463816"/>
    <w:rsid w:val="0047403C"/>
    <w:rsid w:val="00474C5F"/>
    <w:rsid w:val="00481FDD"/>
    <w:rsid w:val="00484057"/>
    <w:rsid w:val="004876E2"/>
    <w:rsid w:val="00487D90"/>
    <w:rsid w:val="004931EB"/>
    <w:rsid w:val="00495D90"/>
    <w:rsid w:val="004962DE"/>
    <w:rsid w:val="004A3EEE"/>
    <w:rsid w:val="004A7130"/>
    <w:rsid w:val="004A7166"/>
    <w:rsid w:val="004A77E1"/>
    <w:rsid w:val="004B23AB"/>
    <w:rsid w:val="004B2DD9"/>
    <w:rsid w:val="004B32B9"/>
    <w:rsid w:val="004B68A1"/>
    <w:rsid w:val="004C0420"/>
    <w:rsid w:val="004C18FE"/>
    <w:rsid w:val="004D047C"/>
    <w:rsid w:val="004D78CD"/>
    <w:rsid w:val="004E53CE"/>
    <w:rsid w:val="004E5BF3"/>
    <w:rsid w:val="004F235E"/>
    <w:rsid w:val="004F2F30"/>
    <w:rsid w:val="004F4A0D"/>
    <w:rsid w:val="004F6BC2"/>
    <w:rsid w:val="00502763"/>
    <w:rsid w:val="005050FF"/>
    <w:rsid w:val="00513BB9"/>
    <w:rsid w:val="00517DB3"/>
    <w:rsid w:val="00521914"/>
    <w:rsid w:val="00522ABE"/>
    <w:rsid w:val="00524478"/>
    <w:rsid w:val="0052692A"/>
    <w:rsid w:val="005303E6"/>
    <w:rsid w:val="005306D6"/>
    <w:rsid w:val="00530D72"/>
    <w:rsid w:val="005313CC"/>
    <w:rsid w:val="00534A54"/>
    <w:rsid w:val="0053659D"/>
    <w:rsid w:val="00536CAE"/>
    <w:rsid w:val="00537773"/>
    <w:rsid w:val="00540CF4"/>
    <w:rsid w:val="00543656"/>
    <w:rsid w:val="005535F7"/>
    <w:rsid w:val="005602D8"/>
    <w:rsid w:val="00564812"/>
    <w:rsid w:val="00566DED"/>
    <w:rsid w:val="005704A9"/>
    <w:rsid w:val="005715C1"/>
    <w:rsid w:val="00571D63"/>
    <w:rsid w:val="00573C28"/>
    <w:rsid w:val="005748D9"/>
    <w:rsid w:val="00575D33"/>
    <w:rsid w:val="00575E36"/>
    <w:rsid w:val="00580C7B"/>
    <w:rsid w:val="00582785"/>
    <w:rsid w:val="00582934"/>
    <w:rsid w:val="00586004"/>
    <w:rsid w:val="0058675A"/>
    <w:rsid w:val="00591098"/>
    <w:rsid w:val="00596013"/>
    <w:rsid w:val="005964D4"/>
    <w:rsid w:val="005A142D"/>
    <w:rsid w:val="005A17F4"/>
    <w:rsid w:val="005A2163"/>
    <w:rsid w:val="005A3AA7"/>
    <w:rsid w:val="005B03D8"/>
    <w:rsid w:val="005B46CF"/>
    <w:rsid w:val="005B489E"/>
    <w:rsid w:val="005B4D7E"/>
    <w:rsid w:val="005B5750"/>
    <w:rsid w:val="005C0C75"/>
    <w:rsid w:val="005C4265"/>
    <w:rsid w:val="005C6F18"/>
    <w:rsid w:val="005D2864"/>
    <w:rsid w:val="005D2B72"/>
    <w:rsid w:val="005D676A"/>
    <w:rsid w:val="005E2744"/>
    <w:rsid w:val="005E4B99"/>
    <w:rsid w:val="005E52B7"/>
    <w:rsid w:val="005F15D5"/>
    <w:rsid w:val="005F3E29"/>
    <w:rsid w:val="005F5B48"/>
    <w:rsid w:val="006007BA"/>
    <w:rsid w:val="006023FC"/>
    <w:rsid w:val="006045B6"/>
    <w:rsid w:val="006064C8"/>
    <w:rsid w:val="00621A82"/>
    <w:rsid w:val="00626425"/>
    <w:rsid w:val="0063135D"/>
    <w:rsid w:val="006335DB"/>
    <w:rsid w:val="00635F67"/>
    <w:rsid w:val="006515E8"/>
    <w:rsid w:val="00653D5F"/>
    <w:rsid w:val="006554D1"/>
    <w:rsid w:val="0066163E"/>
    <w:rsid w:val="006646B6"/>
    <w:rsid w:val="00671E91"/>
    <w:rsid w:val="006819CE"/>
    <w:rsid w:val="00686961"/>
    <w:rsid w:val="006869BF"/>
    <w:rsid w:val="00686C56"/>
    <w:rsid w:val="00696EA7"/>
    <w:rsid w:val="00697000"/>
    <w:rsid w:val="006A2F36"/>
    <w:rsid w:val="006A3170"/>
    <w:rsid w:val="006B01B2"/>
    <w:rsid w:val="006B45CB"/>
    <w:rsid w:val="006B59B9"/>
    <w:rsid w:val="006C0BDA"/>
    <w:rsid w:val="006C0D89"/>
    <w:rsid w:val="006C3CE3"/>
    <w:rsid w:val="006C54FE"/>
    <w:rsid w:val="006C6E4A"/>
    <w:rsid w:val="006D1960"/>
    <w:rsid w:val="006D2F1B"/>
    <w:rsid w:val="006E5D15"/>
    <w:rsid w:val="006E7020"/>
    <w:rsid w:val="006E7665"/>
    <w:rsid w:val="006F3039"/>
    <w:rsid w:val="0070076E"/>
    <w:rsid w:val="0070087C"/>
    <w:rsid w:val="007025D3"/>
    <w:rsid w:val="007033DA"/>
    <w:rsid w:val="007066C2"/>
    <w:rsid w:val="007066D5"/>
    <w:rsid w:val="0071321C"/>
    <w:rsid w:val="0071468B"/>
    <w:rsid w:val="00717984"/>
    <w:rsid w:val="007256E1"/>
    <w:rsid w:val="00731BF6"/>
    <w:rsid w:val="00732D0D"/>
    <w:rsid w:val="00736731"/>
    <w:rsid w:val="007372AB"/>
    <w:rsid w:val="00740469"/>
    <w:rsid w:val="007412DB"/>
    <w:rsid w:val="007417BD"/>
    <w:rsid w:val="007442E4"/>
    <w:rsid w:val="00746D81"/>
    <w:rsid w:val="00746ED6"/>
    <w:rsid w:val="00747F32"/>
    <w:rsid w:val="0075531A"/>
    <w:rsid w:val="00770360"/>
    <w:rsid w:val="007817FC"/>
    <w:rsid w:val="007900DA"/>
    <w:rsid w:val="007914EE"/>
    <w:rsid w:val="007942B1"/>
    <w:rsid w:val="007944A0"/>
    <w:rsid w:val="00796C3C"/>
    <w:rsid w:val="007A05AB"/>
    <w:rsid w:val="007B32AC"/>
    <w:rsid w:val="007B6C1D"/>
    <w:rsid w:val="007C2DD0"/>
    <w:rsid w:val="007C360B"/>
    <w:rsid w:val="007C4073"/>
    <w:rsid w:val="007C76C4"/>
    <w:rsid w:val="007D7D94"/>
    <w:rsid w:val="007E5477"/>
    <w:rsid w:val="007F6384"/>
    <w:rsid w:val="0080373A"/>
    <w:rsid w:val="00804A19"/>
    <w:rsid w:val="0080632C"/>
    <w:rsid w:val="00806369"/>
    <w:rsid w:val="00810467"/>
    <w:rsid w:val="008117F6"/>
    <w:rsid w:val="008131C0"/>
    <w:rsid w:val="008132E9"/>
    <w:rsid w:val="00822411"/>
    <w:rsid w:val="00823D16"/>
    <w:rsid w:val="0082519F"/>
    <w:rsid w:val="00825CC7"/>
    <w:rsid w:val="00826E89"/>
    <w:rsid w:val="00827636"/>
    <w:rsid w:val="008366F1"/>
    <w:rsid w:val="00845E1E"/>
    <w:rsid w:val="008512F0"/>
    <w:rsid w:val="00853B0F"/>
    <w:rsid w:val="00853E6C"/>
    <w:rsid w:val="00860D57"/>
    <w:rsid w:val="008611AA"/>
    <w:rsid w:val="00861F4A"/>
    <w:rsid w:val="00863288"/>
    <w:rsid w:val="00863716"/>
    <w:rsid w:val="0086644E"/>
    <w:rsid w:val="00866D03"/>
    <w:rsid w:val="00870A01"/>
    <w:rsid w:val="008803B6"/>
    <w:rsid w:val="008870BB"/>
    <w:rsid w:val="0089171D"/>
    <w:rsid w:val="00892D42"/>
    <w:rsid w:val="00893322"/>
    <w:rsid w:val="008933C9"/>
    <w:rsid w:val="008A2B6C"/>
    <w:rsid w:val="008A45D2"/>
    <w:rsid w:val="008A6A12"/>
    <w:rsid w:val="008B2A72"/>
    <w:rsid w:val="008B3321"/>
    <w:rsid w:val="008B648B"/>
    <w:rsid w:val="008C23D8"/>
    <w:rsid w:val="008C58A0"/>
    <w:rsid w:val="008D401D"/>
    <w:rsid w:val="008D426D"/>
    <w:rsid w:val="008D4472"/>
    <w:rsid w:val="008E4114"/>
    <w:rsid w:val="008F33AB"/>
    <w:rsid w:val="008F74A7"/>
    <w:rsid w:val="008F7D07"/>
    <w:rsid w:val="00901696"/>
    <w:rsid w:val="0092014D"/>
    <w:rsid w:val="00930DED"/>
    <w:rsid w:val="009317FD"/>
    <w:rsid w:val="00931813"/>
    <w:rsid w:val="009327A6"/>
    <w:rsid w:val="00935790"/>
    <w:rsid w:val="0093604F"/>
    <w:rsid w:val="009366A8"/>
    <w:rsid w:val="009418FD"/>
    <w:rsid w:val="00941FEE"/>
    <w:rsid w:val="00944D91"/>
    <w:rsid w:val="00945E96"/>
    <w:rsid w:val="00952C06"/>
    <w:rsid w:val="009569A2"/>
    <w:rsid w:val="00956DB1"/>
    <w:rsid w:val="009572F8"/>
    <w:rsid w:val="00957DE3"/>
    <w:rsid w:val="00960760"/>
    <w:rsid w:val="00962AC8"/>
    <w:rsid w:val="0096765F"/>
    <w:rsid w:val="00972915"/>
    <w:rsid w:val="00977FE9"/>
    <w:rsid w:val="00984B5C"/>
    <w:rsid w:val="00990699"/>
    <w:rsid w:val="009917F8"/>
    <w:rsid w:val="00993735"/>
    <w:rsid w:val="009A127E"/>
    <w:rsid w:val="009A2A08"/>
    <w:rsid w:val="009A33DC"/>
    <w:rsid w:val="009A432B"/>
    <w:rsid w:val="009A63FF"/>
    <w:rsid w:val="009A7909"/>
    <w:rsid w:val="009B17FD"/>
    <w:rsid w:val="009B365F"/>
    <w:rsid w:val="009C41E4"/>
    <w:rsid w:val="009D1095"/>
    <w:rsid w:val="009E0D38"/>
    <w:rsid w:val="009F5500"/>
    <w:rsid w:val="009F5CBC"/>
    <w:rsid w:val="009F5E01"/>
    <w:rsid w:val="009F74C4"/>
    <w:rsid w:val="00A03F90"/>
    <w:rsid w:val="00A07325"/>
    <w:rsid w:val="00A07C46"/>
    <w:rsid w:val="00A10478"/>
    <w:rsid w:val="00A1590B"/>
    <w:rsid w:val="00A207BD"/>
    <w:rsid w:val="00A21A4C"/>
    <w:rsid w:val="00A23CE3"/>
    <w:rsid w:val="00A263F0"/>
    <w:rsid w:val="00A27FA7"/>
    <w:rsid w:val="00A3031C"/>
    <w:rsid w:val="00A30343"/>
    <w:rsid w:val="00A306FC"/>
    <w:rsid w:val="00A33291"/>
    <w:rsid w:val="00A3682B"/>
    <w:rsid w:val="00A369C7"/>
    <w:rsid w:val="00A40109"/>
    <w:rsid w:val="00A40466"/>
    <w:rsid w:val="00A47E0C"/>
    <w:rsid w:val="00A50508"/>
    <w:rsid w:val="00A546E7"/>
    <w:rsid w:val="00A64955"/>
    <w:rsid w:val="00A70078"/>
    <w:rsid w:val="00A7134F"/>
    <w:rsid w:val="00A7493D"/>
    <w:rsid w:val="00A83787"/>
    <w:rsid w:val="00A84FDF"/>
    <w:rsid w:val="00A91FDE"/>
    <w:rsid w:val="00A96143"/>
    <w:rsid w:val="00A96231"/>
    <w:rsid w:val="00A9624B"/>
    <w:rsid w:val="00A97E7E"/>
    <w:rsid w:val="00AA033B"/>
    <w:rsid w:val="00AA1D11"/>
    <w:rsid w:val="00AA6D5B"/>
    <w:rsid w:val="00AA6E16"/>
    <w:rsid w:val="00AC385A"/>
    <w:rsid w:val="00AC49E3"/>
    <w:rsid w:val="00AD28F9"/>
    <w:rsid w:val="00AD47F1"/>
    <w:rsid w:val="00AD4D93"/>
    <w:rsid w:val="00AD5540"/>
    <w:rsid w:val="00AE036D"/>
    <w:rsid w:val="00AE1D3F"/>
    <w:rsid w:val="00AE618B"/>
    <w:rsid w:val="00AF48CF"/>
    <w:rsid w:val="00B034E9"/>
    <w:rsid w:val="00B03ED8"/>
    <w:rsid w:val="00B05961"/>
    <w:rsid w:val="00B06CA6"/>
    <w:rsid w:val="00B13B9B"/>
    <w:rsid w:val="00B150E2"/>
    <w:rsid w:val="00B1534F"/>
    <w:rsid w:val="00B158AF"/>
    <w:rsid w:val="00B166E1"/>
    <w:rsid w:val="00B2011C"/>
    <w:rsid w:val="00B2042F"/>
    <w:rsid w:val="00B245B3"/>
    <w:rsid w:val="00B2671B"/>
    <w:rsid w:val="00B27409"/>
    <w:rsid w:val="00B31387"/>
    <w:rsid w:val="00B31EAD"/>
    <w:rsid w:val="00B360D6"/>
    <w:rsid w:val="00B44C64"/>
    <w:rsid w:val="00B522CF"/>
    <w:rsid w:val="00B52AE1"/>
    <w:rsid w:val="00B6794C"/>
    <w:rsid w:val="00B71130"/>
    <w:rsid w:val="00B83E76"/>
    <w:rsid w:val="00B87C78"/>
    <w:rsid w:val="00B90776"/>
    <w:rsid w:val="00B951F2"/>
    <w:rsid w:val="00B96894"/>
    <w:rsid w:val="00BA0343"/>
    <w:rsid w:val="00BA09CC"/>
    <w:rsid w:val="00BA4087"/>
    <w:rsid w:val="00BB2299"/>
    <w:rsid w:val="00BC0012"/>
    <w:rsid w:val="00BC09CB"/>
    <w:rsid w:val="00BC212D"/>
    <w:rsid w:val="00BC28A5"/>
    <w:rsid w:val="00BC3FFE"/>
    <w:rsid w:val="00BD2773"/>
    <w:rsid w:val="00BD34E6"/>
    <w:rsid w:val="00BD49A1"/>
    <w:rsid w:val="00BD54AD"/>
    <w:rsid w:val="00BE41F1"/>
    <w:rsid w:val="00BE641B"/>
    <w:rsid w:val="00BE6CE1"/>
    <w:rsid w:val="00BF241A"/>
    <w:rsid w:val="00BF3A1D"/>
    <w:rsid w:val="00C00AB3"/>
    <w:rsid w:val="00C04FCF"/>
    <w:rsid w:val="00C05B44"/>
    <w:rsid w:val="00C05BBB"/>
    <w:rsid w:val="00C0789C"/>
    <w:rsid w:val="00C1053D"/>
    <w:rsid w:val="00C13A4F"/>
    <w:rsid w:val="00C13DD0"/>
    <w:rsid w:val="00C15892"/>
    <w:rsid w:val="00C1666F"/>
    <w:rsid w:val="00C17093"/>
    <w:rsid w:val="00C24306"/>
    <w:rsid w:val="00C24EAC"/>
    <w:rsid w:val="00C25A49"/>
    <w:rsid w:val="00C27F51"/>
    <w:rsid w:val="00C30ED6"/>
    <w:rsid w:val="00C320D9"/>
    <w:rsid w:val="00C33894"/>
    <w:rsid w:val="00C41A61"/>
    <w:rsid w:val="00C45E27"/>
    <w:rsid w:val="00C527DA"/>
    <w:rsid w:val="00C556AE"/>
    <w:rsid w:val="00C568D3"/>
    <w:rsid w:val="00C57050"/>
    <w:rsid w:val="00C61890"/>
    <w:rsid w:val="00C64E40"/>
    <w:rsid w:val="00C657A7"/>
    <w:rsid w:val="00C673FE"/>
    <w:rsid w:val="00C6758E"/>
    <w:rsid w:val="00C70257"/>
    <w:rsid w:val="00C772A7"/>
    <w:rsid w:val="00C81774"/>
    <w:rsid w:val="00C81C60"/>
    <w:rsid w:val="00C91494"/>
    <w:rsid w:val="00C91DA7"/>
    <w:rsid w:val="00C93205"/>
    <w:rsid w:val="00C973D7"/>
    <w:rsid w:val="00CA629A"/>
    <w:rsid w:val="00CB0A75"/>
    <w:rsid w:val="00CB16C7"/>
    <w:rsid w:val="00CC24E6"/>
    <w:rsid w:val="00CC31A2"/>
    <w:rsid w:val="00CD10A2"/>
    <w:rsid w:val="00CD6E91"/>
    <w:rsid w:val="00CE0130"/>
    <w:rsid w:val="00CE1101"/>
    <w:rsid w:val="00CE4BF6"/>
    <w:rsid w:val="00CF0279"/>
    <w:rsid w:val="00CF1275"/>
    <w:rsid w:val="00CF1827"/>
    <w:rsid w:val="00CF46CE"/>
    <w:rsid w:val="00CF7853"/>
    <w:rsid w:val="00D00D43"/>
    <w:rsid w:val="00D016FD"/>
    <w:rsid w:val="00D05A98"/>
    <w:rsid w:val="00D10395"/>
    <w:rsid w:val="00D12BFB"/>
    <w:rsid w:val="00D14604"/>
    <w:rsid w:val="00D17A38"/>
    <w:rsid w:val="00D23FCD"/>
    <w:rsid w:val="00D25B85"/>
    <w:rsid w:val="00D25DE1"/>
    <w:rsid w:val="00D311CF"/>
    <w:rsid w:val="00D314C6"/>
    <w:rsid w:val="00D32973"/>
    <w:rsid w:val="00D32FF2"/>
    <w:rsid w:val="00D40037"/>
    <w:rsid w:val="00D5007C"/>
    <w:rsid w:val="00D52C4C"/>
    <w:rsid w:val="00D52C76"/>
    <w:rsid w:val="00D663FB"/>
    <w:rsid w:val="00D709B0"/>
    <w:rsid w:val="00D7170C"/>
    <w:rsid w:val="00D7333F"/>
    <w:rsid w:val="00D75346"/>
    <w:rsid w:val="00D76B82"/>
    <w:rsid w:val="00D77813"/>
    <w:rsid w:val="00D81A86"/>
    <w:rsid w:val="00D84A5E"/>
    <w:rsid w:val="00D84AE5"/>
    <w:rsid w:val="00D84C9F"/>
    <w:rsid w:val="00D86F33"/>
    <w:rsid w:val="00D96221"/>
    <w:rsid w:val="00D974BB"/>
    <w:rsid w:val="00DA3371"/>
    <w:rsid w:val="00DA6A04"/>
    <w:rsid w:val="00DA7C33"/>
    <w:rsid w:val="00DB1DCE"/>
    <w:rsid w:val="00DB408C"/>
    <w:rsid w:val="00DC2003"/>
    <w:rsid w:val="00DC2AAB"/>
    <w:rsid w:val="00DC2B7E"/>
    <w:rsid w:val="00DC31B7"/>
    <w:rsid w:val="00DC35EC"/>
    <w:rsid w:val="00DC387E"/>
    <w:rsid w:val="00DC5CC6"/>
    <w:rsid w:val="00DD26ED"/>
    <w:rsid w:val="00DE2D17"/>
    <w:rsid w:val="00DE3DFE"/>
    <w:rsid w:val="00DF3930"/>
    <w:rsid w:val="00DF6A3D"/>
    <w:rsid w:val="00DF6A3E"/>
    <w:rsid w:val="00DF726D"/>
    <w:rsid w:val="00E04404"/>
    <w:rsid w:val="00E04AA8"/>
    <w:rsid w:val="00E05912"/>
    <w:rsid w:val="00E11623"/>
    <w:rsid w:val="00E17153"/>
    <w:rsid w:val="00E221B6"/>
    <w:rsid w:val="00E2357E"/>
    <w:rsid w:val="00E23DF1"/>
    <w:rsid w:val="00E23F71"/>
    <w:rsid w:val="00E25C6C"/>
    <w:rsid w:val="00E306FF"/>
    <w:rsid w:val="00E41037"/>
    <w:rsid w:val="00E422B7"/>
    <w:rsid w:val="00E44864"/>
    <w:rsid w:val="00E46594"/>
    <w:rsid w:val="00E5140B"/>
    <w:rsid w:val="00E52FA1"/>
    <w:rsid w:val="00E61568"/>
    <w:rsid w:val="00E63857"/>
    <w:rsid w:val="00E67124"/>
    <w:rsid w:val="00E67817"/>
    <w:rsid w:val="00E67AA3"/>
    <w:rsid w:val="00E726F1"/>
    <w:rsid w:val="00E772B8"/>
    <w:rsid w:val="00E77E39"/>
    <w:rsid w:val="00E81E6E"/>
    <w:rsid w:val="00E82847"/>
    <w:rsid w:val="00E82B7F"/>
    <w:rsid w:val="00EA5F48"/>
    <w:rsid w:val="00EB1125"/>
    <w:rsid w:val="00EB1931"/>
    <w:rsid w:val="00EB3C78"/>
    <w:rsid w:val="00EB5028"/>
    <w:rsid w:val="00EC5D76"/>
    <w:rsid w:val="00ED2FE0"/>
    <w:rsid w:val="00ED5E75"/>
    <w:rsid w:val="00ED71F7"/>
    <w:rsid w:val="00EE0282"/>
    <w:rsid w:val="00EE0E3B"/>
    <w:rsid w:val="00EE3344"/>
    <w:rsid w:val="00EE45BE"/>
    <w:rsid w:val="00EF1DD9"/>
    <w:rsid w:val="00EF5A44"/>
    <w:rsid w:val="00EF647D"/>
    <w:rsid w:val="00EF74A6"/>
    <w:rsid w:val="00EF7BB8"/>
    <w:rsid w:val="00EF7D9C"/>
    <w:rsid w:val="00F00978"/>
    <w:rsid w:val="00F02389"/>
    <w:rsid w:val="00F03F78"/>
    <w:rsid w:val="00F0512B"/>
    <w:rsid w:val="00F07ACD"/>
    <w:rsid w:val="00F231ED"/>
    <w:rsid w:val="00F32131"/>
    <w:rsid w:val="00F34A5F"/>
    <w:rsid w:val="00F4602F"/>
    <w:rsid w:val="00F47822"/>
    <w:rsid w:val="00F52CD0"/>
    <w:rsid w:val="00F550B4"/>
    <w:rsid w:val="00F613A5"/>
    <w:rsid w:val="00F6168C"/>
    <w:rsid w:val="00F70A4C"/>
    <w:rsid w:val="00F717EF"/>
    <w:rsid w:val="00F81075"/>
    <w:rsid w:val="00F81D75"/>
    <w:rsid w:val="00F851A2"/>
    <w:rsid w:val="00F85772"/>
    <w:rsid w:val="00F937AB"/>
    <w:rsid w:val="00FA0D8B"/>
    <w:rsid w:val="00FA1DF8"/>
    <w:rsid w:val="00FB0841"/>
    <w:rsid w:val="00FB4EF2"/>
    <w:rsid w:val="00FB6978"/>
    <w:rsid w:val="00FB7E26"/>
    <w:rsid w:val="00FC1B74"/>
    <w:rsid w:val="00FC42A9"/>
    <w:rsid w:val="00FC754B"/>
    <w:rsid w:val="00FC7C8C"/>
    <w:rsid w:val="00FC7FC8"/>
    <w:rsid w:val="00FD0BF5"/>
    <w:rsid w:val="00FD0EAD"/>
    <w:rsid w:val="00FD261A"/>
    <w:rsid w:val="00FD29E4"/>
    <w:rsid w:val="00FD5135"/>
    <w:rsid w:val="00FD5EEA"/>
    <w:rsid w:val="00FD6936"/>
    <w:rsid w:val="00FE1F99"/>
    <w:rsid w:val="00FE228D"/>
    <w:rsid w:val="00FE4554"/>
    <w:rsid w:val="00FE6ED9"/>
    <w:rsid w:val="00FF0EAB"/>
    <w:rsid w:val="00FF3E04"/>
    <w:rsid w:val="00FF5C53"/>
    <w:rsid w:val="00FF64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7F4C"/>
  <w15:chartTrackingRefBased/>
  <w15:docId w15:val="{415C1588-AAF8-4869-8EBA-041CFB25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A2"/>
    <w:pPr>
      <w:spacing w:after="120"/>
      <w:ind w:left="0" w:firstLine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213E"/>
    <w:pPr>
      <w:shd w:val="clear" w:color="auto" w:fill="A6CFD6"/>
      <w:spacing w:before="24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34"/>
    <w:pPr>
      <w:spacing w:before="120" w:after="0" w:line="276" w:lineRule="auto"/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97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0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6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CF182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2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C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213E"/>
    <w:rPr>
      <w:b/>
      <w:shd w:val="clear" w:color="auto" w:fill="A6CFD6"/>
    </w:rPr>
  </w:style>
  <w:style w:type="paragraph" w:styleId="Header">
    <w:name w:val="header"/>
    <w:basedOn w:val="Normal"/>
    <w:link w:val="HeaderChar"/>
    <w:uiPriority w:val="99"/>
    <w:unhideWhenUsed/>
    <w:rsid w:val="00C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75"/>
  </w:style>
  <w:style w:type="paragraph" w:styleId="Footer">
    <w:name w:val="footer"/>
    <w:basedOn w:val="Normal"/>
    <w:link w:val="FooterChar"/>
    <w:uiPriority w:val="99"/>
    <w:unhideWhenUsed/>
    <w:rsid w:val="00C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E2C5-29A8-4DDD-9B85-C0D0B21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I. Being a child of God brings both responsibility and blessing (2:28-3:3).</vt:lpstr>
      <vt:lpstr>II. Being a child of God means taking sin seriously (3:4-6).</vt:lpstr>
      <vt:lpstr>III. Being a child of God puts us in opposition to the devil (3:7-10).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5</cp:revision>
  <cp:lastPrinted>2020-12-17T21:22:00Z</cp:lastPrinted>
  <dcterms:created xsi:type="dcterms:W3CDTF">2021-09-22T18:35:00Z</dcterms:created>
  <dcterms:modified xsi:type="dcterms:W3CDTF">2021-09-23T14:02:00Z</dcterms:modified>
</cp:coreProperties>
</file>