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A1316" w14:textId="09378019" w:rsidR="002F2AE7" w:rsidRPr="00017276" w:rsidRDefault="002F2AE7" w:rsidP="002F2AE7">
      <w:pPr>
        <w:pStyle w:val="ListParagraph"/>
        <w:numPr>
          <w:ilvl w:val="0"/>
          <w:numId w:val="12"/>
        </w:numPr>
        <w:tabs>
          <w:tab w:val="left" w:pos="360"/>
        </w:tabs>
        <w:spacing w:before="120" w:after="120"/>
        <w:ind w:left="360"/>
        <w:jc w:val="both"/>
        <w:rPr>
          <w:rFonts w:ascii="Calibri" w:hAnsi="Calibri"/>
          <w:b/>
          <w:i/>
          <w:sz w:val="22"/>
          <w:szCs w:val="22"/>
        </w:rPr>
      </w:pPr>
      <w:r>
        <w:rPr>
          <w:rFonts w:ascii="Calibri" w:hAnsi="Calibri"/>
          <w:b/>
          <w:noProof/>
          <w:sz w:val="22"/>
          <w:szCs w:val="22"/>
        </w:rPr>
        <w:drawing>
          <wp:anchor distT="0" distB="0" distL="114300" distR="114300" simplePos="0" relativeHeight="251658240" behindDoc="0" locked="0" layoutInCell="1" allowOverlap="1" wp14:anchorId="4BD86AB3" wp14:editId="5100C207">
            <wp:simplePos x="0" y="0"/>
            <wp:positionH relativeFrom="column">
              <wp:posOffset>5029200</wp:posOffset>
            </wp:positionH>
            <wp:positionV relativeFrom="paragraph">
              <wp:posOffset>11430</wp:posOffset>
            </wp:positionV>
            <wp:extent cx="4120515" cy="1238250"/>
            <wp:effectExtent l="25400" t="25400" r="19685" b="31750"/>
            <wp:wrapSquare wrapText="bothSides"/>
            <wp:docPr id="1" name="Picture 1" descr="Macintosh HD:Users:YouthPastor:Google Drive:Church:ABF:Fruit of the Spirit Study (Farrell):Graphics:FruitSpirit A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urch:ABF:Fruit of the Spirit Study (Farrell):Graphics:FruitSpirit AB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0515" cy="1238250"/>
                    </a:xfrm>
                    <a:prstGeom prst="rect">
                      <a:avLst/>
                    </a:prstGeom>
                    <a:noFill/>
                    <a:ln>
                      <a:solidFill>
                        <a:srgbClr val="618711"/>
                      </a:solidFill>
                    </a:ln>
                  </pic:spPr>
                </pic:pic>
              </a:graphicData>
            </a:graphic>
          </wp:anchor>
        </w:drawing>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017276">
        <w:rPr>
          <w:rFonts w:ascii="Calibri" w:hAnsi="Calibri"/>
          <w:b/>
          <w:i/>
          <w:sz w:val="22"/>
          <w:szCs w:val="22"/>
        </w:rPr>
        <w:t xml:space="preserve"> Peace i</w:t>
      </w:r>
      <w:bookmarkStart w:id="0" w:name="_GoBack"/>
      <w:bookmarkEnd w:id="0"/>
      <w:r w:rsidRPr="00017276">
        <w:rPr>
          <w:rFonts w:ascii="Calibri" w:hAnsi="Calibri"/>
          <w:b/>
          <w:i/>
          <w:sz w:val="22"/>
          <w:szCs w:val="22"/>
        </w:rPr>
        <w:t xml:space="preserve">n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017276">
        <w:rPr>
          <w:rFonts w:ascii="Calibri" w:hAnsi="Calibri"/>
          <w:b/>
          <w:i/>
          <w:sz w:val="22"/>
          <w:szCs w:val="22"/>
        </w:rPr>
        <w:t xml:space="preserve"> (Col. 3:15)</w:t>
      </w:r>
    </w:p>
    <w:p w14:paraId="6F0B3595" w14:textId="77777777" w:rsidR="002F2AE7" w:rsidRPr="0063718C" w:rsidRDefault="002F2AE7" w:rsidP="002F2AE7">
      <w:pPr>
        <w:spacing w:after="120"/>
        <w:ind w:left="360"/>
        <w:jc w:val="both"/>
        <w:rPr>
          <w:rFonts w:asciiTheme="majorHAnsi" w:hAnsiTheme="majorHAnsi" w:cstheme="minorHAnsi"/>
          <w:b/>
          <w:i/>
          <w:sz w:val="22"/>
        </w:rPr>
      </w:pPr>
      <w:r w:rsidRPr="0063718C">
        <w:rPr>
          <w:rFonts w:asciiTheme="majorHAnsi" w:hAnsiTheme="majorHAnsi" w:cstheme="minorHAnsi"/>
          <w:sz w:val="22"/>
        </w:rPr>
        <w:t xml:space="preserve">Peace should be </w:t>
      </w:r>
      <w:proofErr w:type="gramStart"/>
      <w:r w:rsidRPr="0063718C">
        <w:rPr>
          <w:rFonts w:asciiTheme="majorHAnsi" w:hAnsiTheme="majorHAnsi" w:cstheme="minorHAnsi"/>
          <w:sz w:val="22"/>
        </w:rPr>
        <w:t xml:space="preserve">a </w:t>
      </w:r>
      <w:r>
        <w:rPr>
          <w:rFonts w:asciiTheme="majorHAnsi" w:hAnsiTheme="majorHAnsi" w:cstheme="minorHAnsi"/>
          <w:sz w:val="22"/>
          <w:u w:val="single"/>
        </w:rPr>
        <w:tab/>
      </w:r>
      <w:r>
        <w:rPr>
          <w:rFonts w:asciiTheme="majorHAnsi" w:hAnsiTheme="majorHAnsi" w:cstheme="minorHAnsi"/>
          <w:sz w:val="22"/>
          <w:u w:val="single"/>
        </w:rPr>
        <w:tab/>
        <w:t xml:space="preserve">              </w:t>
      </w:r>
      <w:r w:rsidRPr="0063718C">
        <w:rPr>
          <w:rFonts w:asciiTheme="majorHAnsi" w:hAnsiTheme="majorHAnsi" w:cstheme="minorHAnsi"/>
          <w:sz w:val="22"/>
        </w:rPr>
        <w:t xml:space="preserve"> of</w:t>
      </w:r>
      <w:proofErr w:type="gramEnd"/>
      <w:r w:rsidRPr="0063718C">
        <w:rPr>
          <w:rFonts w:asciiTheme="majorHAnsi" w:hAnsiTheme="majorHAnsi" w:cstheme="minorHAnsi"/>
          <w:sz w:val="22"/>
        </w:rPr>
        <w:t xml:space="preserve"> a godly person.  The peace of God calms our anxious hearts and keeps us under control.  A Spirit-filled and controlled believer will evidence the fruit of the </w:t>
      </w:r>
      <w:proofErr w:type="gramStart"/>
      <w:r w:rsidRPr="0063718C">
        <w:rPr>
          <w:rFonts w:asciiTheme="majorHAnsi" w:hAnsiTheme="majorHAnsi" w:cstheme="minorHAnsi"/>
          <w:sz w:val="22"/>
        </w:rPr>
        <w:t>Spirit which</w:t>
      </w:r>
      <w:proofErr w:type="gramEnd"/>
      <w:r w:rsidRPr="0063718C">
        <w:rPr>
          <w:rFonts w:asciiTheme="majorHAnsi" w:hAnsiTheme="majorHAnsi" w:cstheme="minorHAnsi"/>
          <w:sz w:val="22"/>
        </w:rPr>
        <w:t xml:space="preserve"> is peace.  How can we cultivate this fruit in our lives?  God has given us a three-fold plan for internal peace in Philippians 4:4-7</w:t>
      </w:r>
      <w:r>
        <w:rPr>
          <w:rFonts w:asciiTheme="majorHAnsi" w:hAnsiTheme="majorHAnsi" w:cstheme="minorHAnsi"/>
          <w:sz w:val="22"/>
        </w:rPr>
        <w:t>.</w:t>
      </w:r>
    </w:p>
    <w:p w14:paraId="1C1376C3" w14:textId="77777777" w:rsidR="002F2AE7" w:rsidRPr="0022689E" w:rsidRDefault="002F2AE7" w:rsidP="002F2AE7">
      <w:pPr>
        <w:pStyle w:val="ListParagraph"/>
        <w:numPr>
          <w:ilvl w:val="0"/>
          <w:numId w:val="13"/>
        </w:numPr>
        <w:spacing w:before="120" w:after="120"/>
        <w:rPr>
          <w:rFonts w:asciiTheme="majorHAnsi" w:hAnsiTheme="majorHAnsi"/>
          <w:b/>
          <w:i/>
          <w:sz w:val="22"/>
        </w:rPr>
      </w:pPr>
      <w:r w:rsidRPr="0022689E">
        <w:rPr>
          <w:rFonts w:asciiTheme="majorHAnsi" w:hAnsiTheme="majorHAnsi"/>
          <w:b/>
          <w:i/>
          <w:sz w:val="22"/>
        </w:rPr>
        <w:t xml:space="preserve">Peace </w:t>
      </w:r>
      <w:r>
        <w:rPr>
          <w:rFonts w:asciiTheme="majorHAnsi" w:hAnsiTheme="majorHAnsi"/>
          <w:b/>
          <w:i/>
          <w:sz w:val="22"/>
        </w:rPr>
        <w:t>Comes Through</w:t>
      </w:r>
      <w:r w:rsidRPr="0022689E">
        <w:rPr>
          <w:rFonts w:asciiTheme="majorHAnsi" w:hAnsiTheme="majorHAnsi"/>
          <w:b/>
          <w:i/>
          <w:sz w:val="22"/>
        </w:rPr>
        <w:t xml:space="preserve"> a </w:t>
      </w:r>
      <w:r>
        <w:rPr>
          <w:rFonts w:asciiTheme="majorHAnsi" w:hAnsiTheme="majorHAnsi"/>
          <w:b/>
          <w:i/>
          <w:sz w:val="22"/>
          <w:u w:val="single"/>
        </w:rPr>
        <w:tab/>
        <w:t xml:space="preserve">           </w:t>
      </w:r>
      <w:r w:rsidRPr="0022689E">
        <w:rPr>
          <w:rFonts w:asciiTheme="majorHAnsi" w:hAnsiTheme="majorHAnsi"/>
          <w:b/>
          <w:i/>
          <w:sz w:val="22"/>
        </w:rPr>
        <w:t xml:space="preserve"> (Phil. 4:4) – “in the Lord”</w:t>
      </w:r>
    </w:p>
    <w:p w14:paraId="31BFE464" w14:textId="77777777" w:rsidR="002F2AE7" w:rsidRDefault="002F2AE7" w:rsidP="002F2AE7">
      <w:pPr>
        <w:spacing w:after="120"/>
        <w:ind w:left="1080"/>
        <w:jc w:val="both"/>
        <w:rPr>
          <w:rFonts w:asciiTheme="majorHAnsi" w:hAnsiTheme="majorHAnsi" w:cstheme="minorHAnsi"/>
          <w:sz w:val="22"/>
        </w:rPr>
      </w:pPr>
      <w:r w:rsidRPr="0063718C">
        <w:rPr>
          <w:rFonts w:asciiTheme="majorHAnsi" w:hAnsiTheme="majorHAnsi" w:cstheme="minorHAnsi"/>
          <w:sz w:val="22"/>
        </w:rPr>
        <w:t xml:space="preserve">Peace is not </w:t>
      </w:r>
      <w:proofErr w:type="gramStart"/>
      <w:r w:rsidRPr="0063718C">
        <w:rPr>
          <w:rFonts w:asciiTheme="majorHAnsi" w:hAnsiTheme="majorHAnsi" w:cstheme="minorHAnsi"/>
          <w:sz w:val="22"/>
        </w:rPr>
        <w:t xml:space="preserve">the </w:t>
      </w:r>
      <w:r>
        <w:rPr>
          <w:rFonts w:asciiTheme="majorHAnsi" w:hAnsiTheme="majorHAnsi" w:cstheme="minorHAnsi"/>
          <w:sz w:val="22"/>
          <w:u w:val="single"/>
        </w:rPr>
        <w:tab/>
      </w:r>
      <w:r>
        <w:rPr>
          <w:rFonts w:asciiTheme="majorHAnsi" w:hAnsiTheme="majorHAnsi" w:cstheme="minorHAnsi"/>
          <w:sz w:val="22"/>
          <w:u w:val="single"/>
        </w:rPr>
        <w:tab/>
      </w:r>
      <w:r>
        <w:rPr>
          <w:rFonts w:asciiTheme="majorHAnsi" w:hAnsiTheme="majorHAnsi" w:cstheme="minorHAnsi"/>
          <w:sz w:val="22"/>
          <w:u w:val="single"/>
        </w:rPr>
        <w:tab/>
      </w:r>
      <w:r w:rsidRPr="0063718C">
        <w:rPr>
          <w:rFonts w:asciiTheme="majorHAnsi" w:hAnsiTheme="majorHAnsi" w:cstheme="minorHAnsi"/>
          <w:sz w:val="22"/>
        </w:rPr>
        <w:t xml:space="preserve"> of</w:t>
      </w:r>
      <w:proofErr w:type="gramEnd"/>
      <w:r w:rsidRPr="0063718C">
        <w:rPr>
          <w:rFonts w:asciiTheme="majorHAnsi" w:hAnsiTheme="majorHAnsi" w:cstheme="minorHAnsi"/>
          <w:sz w:val="22"/>
        </w:rPr>
        <w:t xml:space="preserve"> problems.  Peace is the presence of </w:t>
      </w:r>
      <w:r>
        <w:rPr>
          <w:rFonts w:asciiTheme="majorHAnsi" w:hAnsiTheme="majorHAnsi" w:cstheme="minorHAnsi"/>
          <w:sz w:val="22"/>
          <w:u w:val="single"/>
        </w:rPr>
        <w:tab/>
      </w:r>
      <w:r>
        <w:rPr>
          <w:rFonts w:asciiTheme="majorHAnsi" w:hAnsiTheme="majorHAnsi" w:cstheme="minorHAnsi"/>
          <w:sz w:val="22"/>
          <w:u w:val="single"/>
        </w:rPr>
        <w:tab/>
      </w:r>
      <w:r>
        <w:rPr>
          <w:rFonts w:asciiTheme="majorHAnsi" w:hAnsiTheme="majorHAnsi" w:cstheme="minorHAnsi"/>
          <w:sz w:val="22"/>
          <w:u w:val="single"/>
        </w:rPr>
        <w:tab/>
      </w:r>
      <w:r w:rsidRPr="0063718C">
        <w:rPr>
          <w:rFonts w:asciiTheme="majorHAnsi" w:hAnsiTheme="majorHAnsi" w:cstheme="minorHAnsi"/>
          <w:sz w:val="22"/>
        </w:rPr>
        <w:t xml:space="preserve"> in the midst of your problems!  You will never find peace looking for </w:t>
      </w:r>
      <w:proofErr w:type="gramStart"/>
      <w:r w:rsidRPr="0063718C">
        <w:rPr>
          <w:rFonts w:asciiTheme="majorHAnsi" w:hAnsiTheme="majorHAnsi" w:cstheme="minorHAnsi"/>
          <w:sz w:val="22"/>
        </w:rPr>
        <w:t>peace,</w:t>
      </w:r>
      <w:proofErr w:type="gramEnd"/>
      <w:r w:rsidRPr="0063718C">
        <w:rPr>
          <w:rFonts w:asciiTheme="majorHAnsi" w:hAnsiTheme="majorHAnsi" w:cstheme="minorHAnsi"/>
          <w:sz w:val="22"/>
        </w:rPr>
        <w:t xml:space="preserve"> you will only find </w:t>
      </w:r>
      <w:r>
        <w:rPr>
          <w:rFonts w:asciiTheme="majorHAnsi" w:hAnsiTheme="majorHAnsi" w:cstheme="minorHAnsi"/>
          <w:sz w:val="22"/>
        </w:rPr>
        <w:t xml:space="preserve">peace when you look for Jesus! </w:t>
      </w:r>
    </w:p>
    <w:p w14:paraId="29A9AA18" w14:textId="77777777" w:rsidR="002F2AE7" w:rsidRPr="0022689E" w:rsidRDefault="002F2AE7" w:rsidP="002F2AE7">
      <w:pPr>
        <w:pStyle w:val="ListParagraph"/>
        <w:numPr>
          <w:ilvl w:val="0"/>
          <w:numId w:val="13"/>
        </w:numPr>
        <w:spacing w:before="120" w:after="120"/>
        <w:rPr>
          <w:rFonts w:asciiTheme="majorHAnsi" w:hAnsiTheme="majorHAnsi"/>
          <w:b/>
          <w:i/>
          <w:sz w:val="22"/>
        </w:rPr>
      </w:pPr>
      <w:r w:rsidRPr="0022689E">
        <w:rPr>
          <w:rFonts w:asciiTheme="majorHAnsi" w:hAnsiTheme="majorHAnsi"/>
          <w:b/>
          <w:i/>
          <w:sz w:val="22"/>
        </w:rPr>
        <w:t xml:space="preserve">Peace </w:t>
      </w:r>
      <w:r>
        <w:rPr>
          <w:rFonts w:asciiTheme="majorHAnsi" w:hAnsiTheme="majorHAnsi"/>
          <w:b/>
          <w:i/>
          <w:sz w:val="22"/>
        </w:rPr>
        <w:t>Comes Through</w:t>
      </w:r>
      <w:r w:rsidRPr="0022689E">
        <w:rPr>
          <w:rFonts w:asciiTheme="majorHAnsi" w:hAnsiTheme="majorHAnsi"/>
          <w:b/>
          <w:i/>
          <w:sz w:val="22"/>
        </w:rPr>
        <w:t xml:space="preserve"> </w:t>
      </w:r>
      <w:r>
        <w:rPr>
          <w:rFonts w:asciiTheme="majorHAnsi" w:hAnsiTheme="majorHAnsi"/>
          <w:b/>
          <w:i/>
          <w:sz w:val="22"/>
          <w:u w:val="single"/>
        </w:rPr>
        <w:tab/>
        <w:t xml:space="preserve">             </w:t>
      </w:r>
      <w:r w:rsidRPr="0022689E">
        <w:rPr>
          <w:rFonts w:asciiTheme="majorHAnsi" w:hAnsiTheme="majorHAnsi"/>
          <w:b/>
          <w:i/>
          <w:sz w:val="22"/>
        </w:rPr>
        <w:t xml:space="preserve"> (Phil. 4:6) – “by prayer”</w:t>
      </w:r>
    </w:p>
    <w:p w14:paraId="6CEF256B" w14:textId="77777777" w:rsidR="002F2AE7" w:rsidRDefault="002F2AE7" w:rsidP="002F2AE7">
      <w:pPr>
        <w:spacing w:after="120"/>
        <w:ind w:left="1080"/>
        <w:jc w:val="both"/>
        <w:rPr>
          <w:rFonts w:asciiTheme="majorHAnsi" w:hAnsiTheme="majorHAnsi" w:cstheme="minorHAnsi"/>
          <w:sz w:val="22"/>
        </w:rPr>
      </w:pPr>
      <w:r w:rsidRPr="0063718C">
        <w:rPr>
          <w:rFonts w:asciiTheme="majorHAnsi" w:hAnsiTheme="majorHAnsi" w:cstheme="minorHAnsi"/>
          <w:sz w:val="22"/>
        </w:rPr>
        <w:t xml:space="preserve">The antithesis of peace in your heart is </w:t>
      </w:r>
      <w:r>
        <w:rPr>
          <w:rFonts w:asciiTheme="majorHAnsi" w:hAnsiTheme="majorHAnsi" w:cstheme="minorHAnsi"/>
          <w:sz w:val="22"/>
          <w:u w:val="single"/>
        </w:rPr>
        <w:tab/>
      </w:r>
      <w:r>
        <w:rPr>
          <w:rFonts w:asciiTheme="majorHAnsi" w:hAnsiTheme="majorHAnsi" w:cstheme="minorHAnsi"/>
          <w:sz w:val="22"/>
          <w:u w:val="single"/>
        </w:rPr>
        <w:tab/>
      </w:r>
      <w:r w:rsidRPr="0063718C">
        <w:rPr>
          <w:rFonts w:asciiTheme="majorHAnsi" w:hAnsiTheme="majorHAnsi" w:cstheme="minorHAnsi"/>
          <w:sz w:val="22"/>
        </w:rPr>
        <w:t xml:space="preserve"> in your head.  Worry and anxiety choke out the fruit of the Spirit.  The answer to the pressures and cares of life is not in the</w:t>
      </w:r>
      <w:r>
        <w:rPr>
          <w:rFonts w:asciiTheme="majorHAnsi" w:hAnsiTheme="majorHAnsi" w:cstheme="minorHAnsi"/>
          <w:sz w:val="22"/>
        </w:rPr>
        <w:br/>
      </w:r>
      <w:r>
        <w:rPr>
          <w:rFonts w:asciiTheme="majorHAnsi" w:hAnsiTheme="majorHAnsi" w:cstheme="minorHAnsi"/>
          <w:sz w:val="22"/>
          <w:u w:val="single"/>
        </w:rPr>
        <w:t xml:space="preserve"> </w:t>
      </w:r>
      <w:r>
        <w:rPr>
          <w:rFonts w:asciiTheme="majorHAnsi" w:hAnsiTheme="majorHAnsi" w:cstheme="minorHAnsi"/>
          <w:sz w:val="22"/>
          <w:u w:val="single"/>
        </w:rPr>
        <w:tab/>
      </w:r>
      <w:r>
        <w:rPr>
          <w:rFonts w:asciiTheme="majorHAnsi" w:hAnsiTheme="majorHAnsi" w:cstheme="minorHAnsi"/>
          <w:sz w:val="22"/>
          <w:u w:val="single"/>
        </w:rPr>
        <w:tab/>
      </w:r>
      <w:r>
        <w:rPr>
          <w:rFonts w:asciiTheme="majorHAnsi" w:hAnsiTheme="majorHAnsi" w:cstheme="minorHAnsi"/>
          <w:sz w:val="22"/>
          <w:u w:val="single"/>
        </w:rPr>
        <w:tab/>
        <w:t xml:space="preserve">   </w:t>
      </w:r>
      <w:r>
        <w:rPr>
          <w:rFonts w:asciiTheme="majorHAnsi" w:hAnsiTheme="majorHAnsi" w:cstheme="minorHAnsi"/>
          <w:sz w:val="22"/>
        </w:rPr>
        <w:t xml:space="preserve"> </w:t>
      </w:r>
      <w:r w:rsidRPr="0063718C">
        <w:rPr>
          <w:rFonts w:asciiTheme="majorHAnsi" w:hAnsiTheme="majorHAnsi" w:cstheme="minorHAnsi"/>
          <w:sz w:val="22"/>
        </w:rPr>
        <w:t xml:space="preserve">but </w:t>
      </w:r>
      <w:proofErr w:type="gramStart"/>
      <w:r w:rsidRPr="0063718C">
        <w:rPr>
          <w:rFonts w:asciiTheme="majorHAnsi" w:hAnsiTheme="majorHAnsi" w:cstheme="minorHAnsi"/>
          <w:sz w:val="22"/>
        </w:rPr>
        <w:t xml:space="preserve">a </w:t>
      </w:r>
      <w:r>
        <w:rPr>
          <w:rFonts w:asciiTheme="majorHAnsi" w:hAnsiTheme="majorHAnsi" w:cstheme="minorHAnsi"/>
          <w:sz w:val="22"/>
          <w:u w:val="single"/>
        </w:rPr>
        <w:tab/>
      </w:r>
      <w:r>
        <w:rPr>
          <w:rFonts w:asciiTheme="majorHAnsi" w:hAnsiTheme="majorHAnsi" w:cstheme="minorHAnsi"/>
          <w:sz w:val="22"/>
          <w:u w:val="single"/>
        </w:rPr>
        <w:tab/>
      </w:r>
      <w:r>
        <w:rPr>
          <w:rFonts w:asciiTheme="majorHAnsi" w:hAnsiTheme="majorHAnsi" w:cstheme="minorHAnsi"/>
          <w:sz w:val="22"/>
          <w:u w:val="single"/>
        </w:rPr>
        <w:tab/>
        <w:t xml:space="preserve">         </w:t>
      </w:r>
      <w:r w:rsidRPr="0063718C">
        <w:rPr>
          <w:rFonts w:asciiTheme="majorHAnsi" w:hAnsiTheme="majorHAnsi" w:cstheme="minorHAnsi"/>
          <w:sz w:val="22"/>
        </w:rPr>
        <w:t>.</w:t>
      </w:r>
      <w:proofErr w:type="gramEnd"/>
      <w:r w:rsidRPr="0063718C">
        <w:rPr>
          <w:rFonts w:asciiTheme="majorHAnsi" w:hAnsiTheme="majorHAnsi" w:cstheme="minorHAnsi"/>
          <w:sz w:val="22"/>
        </w:rPr>
        <w:t xml:space="preserve">  God says “don’t worry</w:t>
      </w:r>
      <w:proofErr w:type="gramStart"/>
      <w:r w:rsidRPr="0063718C">
        <w:rPr>
          <w:rFonts w:asciiTheme="majorHAnsi" w:hAnsiTheme="majorHAnsi" w:cstheme="minorHAnsi"/>
          <w:sz w:val="22"/>
        </w:rPr>
        <w:t xml:space="preserve">, </w:t>
      </w:r>
      <w:r>
        <w:rPr>
          <w:rFonts w:asciiTheme="majorHAnsi" w:hAnsiTheme="majorHAnsi" w:cstheme="minorHAnsi"/>
          <w:sz w:val="22"/>
          <w:u w:val="single"/>
        </w:rPr>
        <w:tab/>
      </w:r>
      <w:r>
        <w:rPr>
          <w:rFonts w:asciiTheme="majorHAnsi" w:hAnsiTheme="majorHAnsi" w:cstheme="minorHAnsi"/>
          <w:sz w:val="22"/>
          <w:u w:val="single"/>
        </w:rPr>
        <w:tab/>
      </w:r>
      <w:r w:rsidRPr="0063718C">
        <w:rPr>
          <w:rFonts w:asciiTheme="majorHAnsi" w:hAnsiTheme="majorHAnsi" w:cstheme="minorHAnsi"/>
          <w:sz w:val="22"/>
        </w:rPr>
        <w:t>!</w:t>
      </w:r>
      <w:proofErr w:type="gramEnd"/>
      <w:r w:rsidRPr="0063718C">
        <w:rPr>
          <w:rFonts w:asciiTheme="majorHAnsi" w:hAnsiTheme="majorHAnsi" w:cstheme="minorHAnsi"/>
          <w:sz w:val="22"/>
        </w:rPr>
        <w:t xml:space="preserve">”  We must turn </w:t>
      </w:r>
      <w:proofErr w:type="gramStart"/>
      <w:r w:rsidRPr="0063718C">
        <w:rPr>
          <w:rFonts w:asciiTheme="majorHAnsi" w:hAnsiTheme="majorHAnsi" w:cstheme="minorHAnsi"/>
          <w:sz w:val="22"/>
        </w:rPr>
        <w:t xml:space="preserve">our </w:t>
      </w:r>
      <w:r>
        <w:rPr>
          <w:rFonts w:asciiTheme="majorHAnsi" w:hAnsiTheme="majorHAnsi" w:cstheme="minorHAnsi"/>
          <w:sz w:val="22"/>
          <w:u w:val="single"/>
        </w:rPr>
        <w:tab/>
      </w:r>
      <w:r>
        <w:rPr>
          <w:rFonts w:asciiTheme="majorHAnsi" w:hAnsiTheme="majorHAnsi" w:cstheme="minorHAnsi"/>
          <w:sz w:val="22"/>
          <w:u w:val="single"/>
        </w:rPr>
        <w:tab/>
      </w:r>
      <w:r w:rsidRPr="0063718C">
        <w:rPr>
          <w:rFonts w:asciiTheme="majorHAnsi" w:hAnsiTheme="majorHAnsi" w:cstheme="minorHAnsi"/>
          <w:sz w:val="22"/>
        </w:rPr>
        <w:t xml:space="preserve"> into</w:t>
      </w:r>
      <w:proofErr w:type="gramEnd"/>
      <w:r w:rsidRPr="0063718C">
        <w:rPr>
          <w:rFonts w:asciiTheme="majorHAnsi" w:hAnsiTheme="majorHAnsi" w:cstheme="minorHAnsi"/>
          <w:sz w:val="22"/>
        </w:rPr>
        <w:t xml:space="preserve"> </w:t>
      </w:r>
      <w:r>
        <w:rPr>
          <w:rFonts w:asciiTheme="majorHAnsi" w:hAnsiTheme="majorHAnsi" w:cstheme="minorHAnsi"/>
          <w:sz w:val="22"/>
          <w:u w:val="single"/>
        </w:rPr>
        <w:tab/>
      </w:r>
      <w:r>
        <w:rPr>
          <w:rFonts w:asciiTheme="majorHAnsi" w:hAnsiTheme="majorHAnsi" w:cstheme="minorHAnsi"/>
          <w:sz w:val="22"/>
          <w:u w:val="single"/>
        </w:rPr>
        <w:tab/>
      </w:r>
      <w:r>
        <w:rPr>
          <w:rFonts w:asciiTheme="majorHAnsi" w:hAnsiTheme="majorHAnsi" w:cstheme="minorHAnsi"/>
          <w:sz w:val="22"/>
          <w:u w:val="single"/>
        </w:rPr>
        <w:tab/>
      </w:r>
      <w:r w:rsidRPr="0063718C">
        <w:rPr>
          <w:rFonts w:asciiTheme="majorHAnsi" w:hAnsiTheme="majorHAnsi" w:cstheme="minorHAnsi"/>
          <w:sz w:val="22"/>
        </w:rPr>
        <w:t xml:space="preserve"> (I Pet. 5:7)</w:t>
      </w:r>
      <w:r>
        <w:rPr>
          <w:rFonts w:asciiTheme="majorHAnsi" w:hAnsiTheme="majorHAnsi" w:cstheme="minorHAnsi"/>
          <w:sz w:val="22"/>
        </w:rPr>
        <w:t>!</w:t>
      </w:r>
    </w:p>
    <w:p w14:paraId="2D7B7DBF" w14:textId="77777777" w:rsidR="002F2AE7" w:rsidRPr="0022689E" w:rsidRDefault="002F2AE7" w:rsidP="002F2AE7">
      <w:pPr>
        <w:pStyle w:val="ListParagraph"/>
        <w:numPr>
          <w:ilvl w:val="0"/>
          <w:numId w:val="13"/>
        </w:numPr>
        <w:spacing w:before="120" w:after="120"/>
        <w:rPr>
          <w:rFonts w:asciiTheme="majorHAnsi" w:hAnsiTheme="majorHAnsi"/>
          <w:b/>
          <w:bCs/>
          <w:i/>
          <w:iCs/>
          <w:spacing w:val="-2"/>
          <w:sz w:val="22"/>
          <w:szCs w:val="22"/>
        </w:rPr>
      </w:pPr>
      <w:r w:rsidRPr="0022689E">
        <w:rPr>
          <w:rFonts w:asciiTheme="majorHAnsi" w:hAnsiTheme="majorHAnsi"/>
          <w:b/>
          <w:bCs/>
          <w:i/>
          <w:iCs/>
          <w:spacing w:val="-2"/>
          <w:sz w:val="22"/>
          <w:szCs w:val="22"/>
        </w:rPr>
        <w:t xml:space="preserve">Peace Comes Through </w:t>
      </w:r>
      <w:r>
        <w:rPr>
          <w:rFonts w:asciiTheme="majorHAnsi" w:hAnsiTheme="majorHAnsi"/>
          <w:b/>
          <w:bCs/>
          <w:i/>
          <w:iCs/>
          <w:spacing w:val="-2"/>
          <w:sz w:val="22"/>
          <w:szCs w:val="22"/>
          <w:u w:val="single"/>
        </w:rPr>
        <w:tab/>
        <w:t xml:space="preserve">  </w:t>
      </w:r>
      <w:r w:rsidRPr="0022689E">
        <w:rPr>
          <w:rFonts w:asciiTheme="majorHAnsi" w:hAnsiTheme="majorHAnsi"/>
          <w:b/>
          <w:bCs/>
          <w:i/>
          <w:iCs/>
          <w:spacing w:val="-2"/>
          <w:sz w:val="22"/>
          <w:szCs w:val="22"/>
        </w:rPr>
        <w:t xml:space="preserve"> (Phil. 4:6) – “w/ thanksgiving”</w:t>
      </w:r>
    </w:p>
    <w:p w14:paraId="7593D63C" w14:textId="77777777" w:rsidR="002F2AE7" w:rsidRDefault="002F2AE7" w:rsidP="002F2AE7">
      <w:pPr>
        <w:spacing w:after="120"/>
        <w:ind w:left="1080"/>
        <w:jc w:val="both"/>
        <w:rPr>
          <w:rFonts w:asciiTheme="majorHAnsi" w:hAnsiTheme="majorHAnsi" w:cstheme="minorHAnsi"/>
          <w:sz w:val="22"/>
        </w:rPr>
      </w:pPr>
      <w:r w:rsidRPr="0063718C">
        <w:rPr>
          <w:rFonts w:asciiTheme="majorHAnsi" w:hAnsiTheme="majorHAnsi" w:cstheme="minorHAnsi"/>
          <w:sz w:val="22"/>
        </w:rPr>
        <w:t xml:space="preserve">It is tempting to wallow in self-pity when things are not going our way.  However, we must make the choice to rejoice, and </w:t>
      </w:r>
      <w:r>
        <w:rPr>
          <w:rFonts w:asciiTheme="majorHAnsi" w:hAnsiTheme="majorHAnsi" w:cstheme="minorHAnsi"/>
          <w:sz w:val="22"/>
          <w:u w:val="single"/>
        </w:rPr>
        <w:tab/>
      </w:r>
      <w:r>
        <w:rPr>
          <w:rFonts w:asciiTheme="majorHAnsi" w:hAnsiTheme="majorHAnsi" w:cstheme="minorHAnsi"/>
          <w:sz w:val="22"/>
          <w:u w:val="single"/>
        </w:rPr>
        <w:tab/>
      </w:r>
      <w:r w:rsidRPr="0063718C">
        <w:rPr>
          <w:rFonts w:asciiTheme="majorHAnsi" w:hAnsiTheme="majorHAnsi" w:cstheme="minorHAnsi"/>
          <w:sz w:val="22"/>
        </w:rPr>
        <w:t xml:space="preserve"> the Lord even in the midst of problems in life.  When your heart is filled with </w:t>
      </w:r>
      <w:r>
        <w:rPr>
          <w:rFonts w:asciiTheme="majorHAnsi" w:hAnsiTheme="majorHAnsi" w:cstheme="minorHAnsi"/>
          <w:sz w:val="22"/>
          <w:u w:val="single"/>
        </w:rPr>
        <w:tab/>
      </w:r>
      <w:r>
        <w:rPr>
          <w:rFonts w:asciiTheme="majorHAnsi" w:hAnsiTheme="majorHAnsi" w:cstheme="minorHAnsi"/>
          <w:sz w:val="22"/>
          <w:u w:val="single"/>
        </w:rPr>
        <w:tab/>
      </w:r>
      <w:r w:rsidRPr="0063718C">
        <w:rPr>
          <w:rFonts w:asciiTheme="majorHAnsi" w:hAnsiTheme="majorHAnsi" w:cstheme="minorHAnsi"/>
          <w:sz w:val="22"/>
        </w:rPr>
        <w:t xml:space="preserve"> and your mind is filled </w:t>
      </w:r>
      <w:proofErr w:type="gramStart"/>
      <w:r w:rsidRPr="0063718C">
        <w:rPr>
          <w:rFonts w:asciiTheme="majorHAnsi" w:hAnsiTheme="majorHAnsi" w:cstheme="minorHAnsi"/>
          <w:sz w:val="22"/>
        </w:rPr>
        <w:t xml:space="preserve">with </w:t>
      </w:r>
      <w:r>
        <w:rPr>
          <w:rFonts w:asciiTheme="majorHAnsi" w:hAnsiTheme="majorHAnsi" w:cstheme="minorHAnsi"/>
          <w:sz w:val="22"/>
          <w:u w:val="single"/>
        </w:rPr>
        <w:tab/>
      </w:r>
      <w:r>
        <w:rPr>
          <w:rFonts w:asciiTheme="majorHAnsi" w:hAnsiTheme="majorHAnsi" w:cstheme="minorHAnsi"/>
          <w:sz w:val="22"/>
          <w:u w:val="single"/>
        </w:rPr>
        <w:tab/>
      </w:r>
      <w:r>
        <w:rPr>
          <w:rFonts w:asciiTheme="majorHAnsi" w:hAnsiTheme="majorHAnsi" w:cstheme="minorHAnsi"/>
          <w:sz w:val="22"/>
          <w:u w:val="single"/>
        </w:rPr>
        <w:tab/>
      </w:r>
      <w:r w:rsidRPr="0063718C">
        <w:rPr>
          <w:rFonts w:asciiTheme="majorHAnsi" w:hAnsiTheme="majorHAnsi" w:cstheme="minorHAnsi"/>
          <w:sz w:val="22"/>
        </w:rPr>
        <w:t>,</w:t>
      </w:r>
      <w:proofErr w:type="gramEnd"/>
      <w:r w:rsidRPr="0063718C">
        <w:rPr>
          <w:rFonts w:asciiTheme="majorHAnsi" w:hAnsiTheme="majorHAnsi" w:cstheme="minorHAnsi"/>
          <w:sz w:val="22"/>
        </w:rPr>
        <w:t xml:space="preserve"> your soul will be filled with </w:t>
      </w:r>
      <w:r>
        <w:rPr>
          <w:rFonts w:asciiTheme="majorHAnsi" w:hAnsiTheme="majorHAnsi" w:cstheme="minorHAnsi"/>
          <w:sz w:val="22"/>
          <w:u w:val="single"/>
        </w:rPr>
        <w:tab/>
      </w:r>
      <w:r>
        <w:rPr>
          <w:rFonts w:asciiTheme="majorHAnsi" w:hAnsiTheme="majorHAnsi" w:cstheme="minorHAnsi"/>
          <w:sz w:val="22"/>
          <w:u w:val="single"/>
        </w:rPr>
        <w:tab/>
      </w:r>
      <w:r>
        <w:rPr>
          <w:rFonts w:asciiTheme="majorHAnsi" w:hAnsiTheme="majorHAnsi" w:cstheme="minorHAnsi"/>
          <w:sz w:val="22"/>
          <w:u w:val="single"/>
        </w:rPr>
        <w:tab/>
      </w:r>
      <w:r w:rsidRPr="0063718C">
        <w:rPr>
          <w:rFonts w:asciiTheme="majorHAnsi" w:hAnsiTheme="majorHAnsi" w:cstheme="minorHAnsi"/>
          <w:sz w:val="22"/>
        </w:rPr>
        <w:t>!</w:t>
      </w:r>
    </w:p>
    <w:p w14:paraId="438EB16F" w14:textId="77777777" w:rsidR="002F2AE7" w:rsidRPr="00C576FB" w:rsidRDefault="002F2AE7" w:rsidP="002F2AE7">
      <w:pPr>
        <w:rPr>
          <w:rFonts w:asciiTheme="majorHAnsi" w:hAnsiTheme="majorHAnsi" w:cstheme="minorHAnsi"/>
          <w:b/>
          <w:sz w:val="22"/>
        </w:rPr>
      </w:pPr>
      <w:r w:rsidRPr="00C576FB">
        <w:rPr>
          <w:rFonts w:asciiTheme="majorHAnsi" w:hAnsiTheme="majorHAnsi" w:cstheme="minorHAnsi"/>
          <w:b/>
          <w:sz w:val="22"/>
        </w:rPr>
        <w:t>CONCLUSION</w:t>
      </w:r>
    </w:p>
    <w:p w14:paraId="5439D00E" w14:textId="77777777" w:rsidR="002F2AE7" w:rsidRPr="0063718C" w:rsidRDefault="002F2AE7" w:rsidP="002F2AE7">
      <w:pPr>
        <w:spacing w:after="120"/>
        <w:jc w:val="both"/>
        <w:rPr>
          <w:rFonts w:asciiTheme="majorHAnsi" w:hAnsiTheme="majorHAnsi" w:cstheme="minorHAnsi"/>
          <w:sz w:val="22"/>
        </w:rPr>
      </w:pPr>
      <w:r w:rsidRPr="0063718C">
        <w:rPr>
          <w:rFonts w:asciiTheme="majorHAnsi" w:hAnsiTheme="majorHAnsi" w:cstheme="minorHAnsi"/>
          <w:sz w:val="22"/>
        </w:rPr>
        <w:t xml:space="preserve">As you examine your life do you find the fruit of the Spirit growing there?  By “walking in the Spirit” we can experience both spiritual victory and vitality as the fruit of love brings about </w:t>
      </w:r>
      <w:proofErr w:type="gramStart"/>
      <w:r w:rsidRPr="0063718C">
        <w:rPr>
          <w:rFonts w:asciiTheme="majorHAnsi" w:hAnsiTheme="majorHAnsi" w:cstheme="minorHAnsi"/>
          <w:sz w:val="22"/>
        </w:rPr>
        <w:t>joy which</w:t>
      </w:r>
      <w:proofErr w:type="gramEnd"/>
      <w:r w:rsidRPr="0063718C">
        <w:rPr>
          <w:rFonts w:asciiTheme="majorHAnsi" w:hAnsiTheme="majorHAnsi" w:cstheme="minorHAnsi"/>
          <w:sz w:val="22"/>
        </w:rPr>
        <w:t xml:space="preserve"> yields peace.</w:t>
      </w:r>
    </w:p>
    <w:p w14:paraId="48EF9608" w14:textId="77777777" w:rsidR="002F2AE7" w:rsidRPr="0046776D" w:rsidRDefault="002F2AE7" w:rsidP="002F2AE7">
      <w:pPr>
        <w:spacing w:after="120"/>
        <w:jc w:val="both"/>
        <w:rPr>
          <w:rFonts w:asciiTheme="majorHAnsi" w:hAnsiTheme="majorHAnsi"/>
          <w:sz w:val="22"/>
        </w:rPr>
      </w:pPr>
      <w:r w:rsidRPr="0063718C">
        <w:rPr>
          <w:rFonts w:asciiTheme="majorHAnsi" w:hAnsiTheme="majorHAnsi" w:cstheme="minorHAnsi"/>
          <w:sz w:val="22"/>
        </w:rPr>
        <w:t>In order to cultivate this fruit in our lives, we must be Word-filled believers.  The Scriptures are the preeminent means of grace to the child of God.  Reflection upon and obedience to the Word of truth yields Christian character and the fruit of the Spirit – love, joy, and peace.</w:t>
      </w:r>
    </w:p>
    <w:p w14:paraId="565EEEC6" w14:textId="1581CC14" w:rsidR="0063718C" w:rsidRDefault="0063718C" w:rsidP="00FF11EB">
      <w:pPr>
        <w:tabs>
          <w:tab w:val="left" w:pos="1260"/>
        </w:tabs>
        <w:spacing w:before="60"/>
        <w:ind w:left="1260" w:hanging="1260"/>
        <w:rPr>
          <w:rFonts w:ascii="Calibri" w:hAnsi="Calibri"/>
          <w:b/>
          <w:sz w:val="22"/>
          <w:szCs w:val="22"/>
        </w:rPr>
      </w:pPr>
    </w:p>
    <w:p w14:paraId="141A2E04" w14:textId="6179657E" w:rsidR="00DC432F" w:rsidRPr="00B01B92" w:rsidRDefault="00DC432F" w:rsidP="00FF11EB">
      <w:pPr>
        <w:tabs>
          <w:tab w:val="left" w:pos="1260"/>
        </w:tabs>
        <w:spacing w:before="60"/>
        <w:ind w:left="1260" w:hanging="1260"/>
        <w:rPr>
          <w:rFonts w:ascii="Calibri" w:hAnsi="Calibri"/>
          <w:sz w:val="22"/>
          <w:szCs w:val="22"/>
          <w:u w:val="single"/>
        </w:rPr>
      </w:pPr>
      <w:r w:rsidRPr="00211857">
        <w:rPr>
          <w:rFonts w:ascii="Calibri" w:hAnsi="Calibri"/>
          <w:b/>
          <w:sz w:val="22"/>
          <w:szCs w:val="22"/>
        </w:rPr>
        <w:t>LESSON</w:t>
      </w:r>
      <w:r w:rsidRPr="00211857">
        <w:rPr>
          <w:rFonts w:ascii="Calibri" w:hAnsi="Calibri"/>
          <w:sz w:val="22"/>
          <w:szCs w:val="22"/>
        </w:rPr>
        <w:t xml:space="preserve"> </w:t>
      </w:r>
      <w:r w:rsidR="002915F9">
        <w:rPr>
          <w:rFonts w:ascii="Calibri" w:hAnsi="Calibri"/>
          <w:b/>
          <w:sz w:val="22"/>
          <w:szCs w:val="22"/>
        </w:rPr>
        <w:t>2</w:t>
      </w:r>
      <w:r w:rsidRPr="00211857">
        <w:rPr>
          <w:rFonts w:ascii="Calibri" w:hAnsi="Calibri"/>
          <w:sz w:val="22"/>
          <w:szCs w:val="22"/>
        </w:rPr>
        <w:t>:</w:t>
      </w:r>
      <w:r>
        <w:rPr>
          <w:rFonts w:ascii="Calibri" w:hAnsi="Calibri"/>
          <w:sz w:val="22"/>
          <w:szCs w:val="22"/>
        </w:rPr>
        <w:tab/>
      </w:r>
      <w:r w:rsidRPr="00211857">
        <w:rPr>
          <w:rFonts w:ascii="Calibri" w:hAnsi="Calibri"/>
          <w:sz w:val="22"/>
          <w:szCs w:val="22"/>
        </w:rPr>
        <w:t>“</w:t>
      </w:r>
      <w:r w:rsidR="00900696">
        <w:rPr>
          <w:rFonts w:ascii="Calibri" w:hAnsi="Calibri"/>
          <w:sz w:val="22"/>
          <w:szCs w:val="22"/>
        </w:rPr>
        <w:t xml:space="preserve">The Fruit of </w:t>
      </w:r>
      <w:r w:rsidR="002915F9">
        <w:rPr>
          <w:rFonts w:ascii="Calibri" w:hAnsi="Calibri"/>
          <w:sz w:val="22"/>
          <w:szCs w:val="22"/>
        </w:rPr>
        <w:t>Love, Joy, and Peace</w:t>
      </w:r>
      <w:r w:rsidRPr="00211857">
        <w:rPr>
          <w:rFonts w:ascii="Calibri" w:hAnsi="Calibri"/>
          <w:sz w:val="22"/>
          <w:szCs w:val="22"/>
        </w:rPr>
        <w:t>”</w:t>
      </w:r>
      <w:r w:rsidRPr="00211857">
        <w:rPr>
          <w:rFonts w:ascii="Calibri" w:hAnsi="Calibri"/>
          <w:sz w:val="22"/>
          <w:szCs w:val="22"/>
        </w:rPr>
        <w:tab/>
      </w:r>
      <w:r w:rsidRPr="00211857">
        <w:rPr>
          <w:rFonts w:ascii="Calibri" w:hAnsi="Calibri"/>
          <w:b/>
          <w:sz w:val="22"/>
          <w:szCs w:val="22"/>
        </w:rPr>
        <w:t>Date</w:t>
      </w:r>
      <w:r w:rsidR="00B01B92">
        <w:rPr>
          <w:rFonts w:ascii="Calibri" w:hAnsi="Calibri"/>
          <w:sz w:val="22"/>
          <w:szCs w:val="22"/>
        </w:rPr>
        <w:t xml:space="preserve">: </w:t>
      </w:r>
      <w:r w:rsidR="00B01B92">
        <w:rPr>
          <w:rFonts w:ascii="Calibri" w:hAnsi="Calibri"/>
          <w:sz w:val="22"/>
          <w:szCs w:val="22"/>
          <w:u w:val="single"/>
        </w:rPr>
        <w:t xml:space="preserve"> </w:t>
      </w:r>
      <w:r w:rsidR="00B01B92">
        <w:rPr>
          <w:rFonts w:ascii="Calibri" w:hAnsi="Calibri"/>
          <w:sz w:val="22"/>
          <w:szCs w:val="22"/>
          <w:u w:val="single"/>
        </w:rPr>
        <w:tab/>
        <w:t xml:space="preserve">  </w:t>
      </w:r>
      <w:r w:rsidR="00B01B92">
        <w:rPr>
          <w:rFonts w:ascii="Calibri" w:hAnsi="Calibri"/>
          <w:sz w:val="22"/>
          <w:szCs w:val="22"/>
          <w:u w:val="single"/>
        </w:rPr>
        <w:tab/>
      </w:r>
    </w:p>
    <w:p w14:paraId="4B641E34" w14:textId="6FAE64A5" w:rsidR="00DC432F" w:rsidRPr="006B6732" w:rsidRDefault="00DC432F" w:rsidP="00DC432F">
      <w:pPr>
        <w:tabs>
          <w:tab w:val="left" w:pos="1260"/>
        </w:tabs>
        <w:ind w:left="1260" w:hanging="1260"/>
        <w:jc w:val="both"/>
        <w:rPr>
          <w:rFonts w:ascii="Calibri" w:hAnsi="Calibri"/>
          <w:sz w:val="22"/>
          <w:szCs w:val="22"/>
        </w:rPr>
      </w:pPr>
      <w:r>
        <w:rPr>
          <w:rFonts w:ascii="Calibri" w:hAnsi="Calibri"/>
          <w:b/>
          <w:sz w:val="22"/>
          <w:szCs w:val="22"/>
        </w:rPr>
        <w:t>TEXT:</w:t>
      </w:r>
      <w:r>
        <w:rPr>
          <w:rFonts w:ascii="Calibri" w:hAnsi="Calibri"/>
          <w:b/>
          <w:sz w:val="22"/>
          <w:szCs w:val="22"/>
        </w:rPr>
        <w:tab/>
      </w:r>
      <w:r w:rsidR="00034CA7">
        <w:rPr>
          <w:rFonts w:ascii="Calibri" w:hAnsi="Calibri"/>
          <w:sz w:val="22"/>
          <w:szCs w:val="22"/>
        </w:rPr>
        <w:t>Galatians 5:22-23</w:t>
      </w:r>
    </w:p>
    <w:p w14:paraId="5AE7870F" w14:textId="77777777" w:rsidR="00DC432F" w:rsidRPr="003E1489" w:rsidRDefault="00DC432F" w:rsidP="00B01B92">
      <w:pPr>
        <w:tabs>
          <w:tab w:val="left" w:pos="2160"/>
        </w:tabs>
        <w:spacing w:before="240"/>
        <w:ind w:left="2167" w:hanging="2167"/>
        <w:rPr>
          <w:rFonts w:ascii="Calibri" w:hAnsi="Calibri"/>
          <w:b/>
          <w:sz w:val="22"/>
          <w:szCs w:val="22"/>
        </w:rPr>
      </w:pPr>
      <w:r w:rsidRPr="003E1489">
        <w:rPr>
          <w:rFonts w:ascii="Calibri" w:hAnsi="Calibri"/>
          <w:b/>
          <w:sz w:val="22"/>
          <w:szCs w:val="22"/>
        </w:rPr>
        <w:t>INTRODUCTION</w:t>
      </w:r>
      <w:r>
        <w:rPr>
          <w:rFonts w:ascii="Calibri" w:hAnsi="Calibri"/>
          <w:b/>
          <w:sz w:val="22"/>
          <w:szCs w:val="22"/>
        </w:rPr>
        <w:t xml:space="preserve"> </w:t>
      </w:r>
    </w:p>
    <w:p w14:paraId="446722AF" w14:textId="79325B95" w:rsidR="0063718C" w:rsidRPr="00AB3CDF" w:rsidRDefault="0063718C" w:rsidP="0063718C">
      <w:pPr>
        <w:spacing w:after="120"/>
        <w:jc w:val="both"/>
        <w:rPr>
          <w:rFonts w:asciiTheme="majorHAnsi" w:hAnsiTheme="majorHAnsi"/>
          <w:spacing w:val="-2"/>
          <w:sz w:val="22"/>
          <w:szCs w:val="22"/>
        </w:rPr>
      </w:pPr>
      <w:r w:rsidRPr="00AB3CDF">
        <w:rPr>
          <w:rFonts w:asciiTheme="majorHAnsi" w:hAnsiTheme="majorHAnsi"/>
          <w:spacing w:val="-2"/>
          <w:sz w:val="22"/>
          <w:szCs w:val="22"/>
        </w:rPr>
        <w:t xml:space="preserve">Paul has placed the dark backdrop of the works of the flesh to bring forth the beauty of the fruit of the Spirit.  Fleshly, sinful works are what we naturally produce.  Heavenly, spiritual fruit is what He supernaturally produces in us.  Within this text there are </w:t>
      </w:r>
      <w:r w:rsidRPr="00AB3CDF">
        <w:rPr>
          <w:rFonts w:asciiTheme="majorHAnsi" w:hAnsiTheme="majorHAnsi"/>
          <w:spacing w:val="-2"/>
          <w:sz w:val="22"/>
          <w:szCs w:val="22"/>
          <w:u w:val="single"/>
        </w:rPr>
        <w:tab/>
      </w:r>
      <w:r w:rsidRPr="00AB3CDF">
        <w:rPr>
          <w:rFonts w:asciiTheme="majorHAnsi" w:hAnsiTheme="majorHAnsi"/>
          <w:spacing w:val="-2"/>
          <w:sz w:val="22"/>
          <w:szCs w:val="22"/>
          <w:u w:val="single"/>
        </w:rPr>
        <w:tab/>
        <w:t xml:space="preserve">  </w:t>
      </w:r>
      <w:r w:rsidRPr="00AB3CDF">
        <w:rPr>
          <w:rFonts w:asciiTheme="majorHAnsi" w:hAnsiTheme="majorHAnsi"/>
          <w:spacing w:val="-2"/>
          <w:sz w:val="22"/>
          <w:szCs w:val="22"/>
        </w:rPr>
        <w:t xml:space="preserve"> characteristics identified to this singular fruit.  It is not a string of individual pearls, but one, multi-faceted diamond we are examining.  Or in botanical language, this is a singular orange that we are dissecting segment by segment.  We will be studying these nine graces in three sets of three over the next few weeks.  These triads have been noted to deal first with our </w:t>
      </w:r>
      <w:r w:rsidRPr="00AB3CDF">
        <w:rPr>
          <w:rFonts w:asciiTheme="majorHAnsi" w:hAnsiTheme="majorHAnsi"/>
          <w:spacing w:val="-2"/>
          <w:sz w:val="22"/>
          <w:szCs w:val="22"/>
          <w:u w:val="single"/>
        </w:rPr>
        <w:tab/>
      </w:r>
      <w:r w:rsidRPr="00AB3CDF">
        <w:rPr>
          <w:rFonts w:asciiTheme="majorHAnsi" w:hAnsiTheme="majorHAnsi"/>
          <w:spacing w:val="-2"/>
          <w:sz w:val="22"/>
          <w:szCs w:val="22"/>
          <w:u w:val="single"/>
        </w:rPr>
        <w:tab/>
      </w:r>
      <w:r w:rsidRPr="00AB3CDF">
        <w:rPr>
          <w:rFonts w:asciiTheme="majorHAnsi" w:hAnsiTheme="majorHAnsi"/>
          <w:spacing w:val="-2"/>
          <w:sz w:val="22"/>
          <w:szCs w:val="22"/>
        </w:rPr>
        <w:t xml:space="preserve"> relationship to </w:t>
      </w:r>
      <w:r w:rsidRPr="00AB3CDF">
        <w:rPr>
          <w:rFonts w:asciiTheme="majorHAnsi" w:hAnsiTheme="majorHAnsi"/>
          <w:spacing w:val="-2"/>
          <w:sz w:val="22"/>
          <w:szCs w:val="22"/>
          <w:u w:val="single"/>
        </w:rPr>
        <w:tab/>
      </w:r>
      <w:r w:rsidRPr="00AB3CDF">
        <w:rPr>
          <w:rFonts w:asciiTheme="majorHAnsi" w:hAnsiTheme="majorHAnsi"/>
          <w:spacing w:val="-2"/>
          <w:sz w:val="22"/>
          <w:szCs w:val="22"/>
          <w:u w:val="single"/>
        </w:rPr>
        <w:tab/>
      </w:r>
      <w:r w:rsidR="00AB3CDF">
        <w:rPr>
          <w:rFonts w:asciiTheme="majorHAnsi" w:hAnsiTheme="majorHAnsi"/>
          <w:spacing w:val="-2"/>
          <w:sz w:val="22"/>
          <w:szCs w:val="22"/>
          <w:u w:val="single"/>
        </w:rPr>
        <w:t xml:space="preserve">    </w:t>
      </w:r>
      <w:r w:rsidRPr="00AB3CDF">
        <w:rPr>
          <w:rFonts w:asciiTheme="majorHAnsi" w:hAnsiTheme="majorHAnsi"/>
          <w:spacing w:val="-2"/>
          <w:sz w:val="22"/>
          <w:szCs w:val="22"/>
        </w:rPr>
        <w:t xml:space="preserve"> (love, joy, peace), second with our </w:t>
      </w:r>
      <w:r w:rsidRPr="00AB3CDF">
        <w:rPr>
          <w:rFonts w:asciiTheme="majorHAnsi" w:hAnsiTheme="majorHAnsi"/>
          <w:spacing w:val="-2"/>
          <w:sz w:val="22"/>
          <w:szCs w:val="22"/>
          <w:u w:val="single"/>
        </w:rPr>
        <w:tab/>
      </w:r>
      <w:r w:rsidRPr="00AB3CDF">
        <w:rPr>
          <w:rFonts w:asciiTheme="majorHAnsi" w:hAnsiTheme="majorHAnsi"/>
          <w:spacing w:val="-2"/>
          <w:sz w:val="22"/>
          <w:szCs w:val="22"/>
          <w:u w:val="single"/>
        </w:rPr>
        <w:tab/>
      </w:r>
      <w:r w:rsidRPr="00AB3CDF">
        <w:rPr>
          <w:rFonts w:asciiTheme="majorHAnsi" w:hAnsiTheme="majorHAnsi"/>
          <w:spacing w:val="-2"/>
          <w:sz w:val="22"/>
          <w:szCs w:val="22"/>
        </w:rPr>
        <w:t xml:space="preserve"> relationship to </w:t>
      </w:r>
      <w:r w:rsidRPr="00AB3CDF">
        <w:rPr>
          <w:rFonts w:asciiTheme="majorHAnsi" w:hAnsiTheme="majorHAnsi"/>
          <w:spacing w:val="-2"/>
          <w:sz w:val="22"/>
          <w:szCs w:val="22"/>
          <w:u w:val="single"/>
        </w:rPr>
        <w:tab/>
      </w:r>
      <w:r w:rsidRPr="00AB3CDF">
        <w:rPr>
          <w:rFonts w:asciiTheme="majorHAnsi" w:hAnsiTheme="majorHAnsi"/>
          <w:spacing w:val="-2"/>
          <w:sz w:val="22"/>
          <w:szCs w:val="22"/>
          <w:u w:val="single"/>
        </w:rPr>
        <w:tab/>
      </w:r>
      <w:r w:rsidRPr="00AB3CDF">
        <w:rPr>
          <w:rFonts w:asciiTheme="majorHAnsi" w:hAnsiTheme="majorHAnsi"/>
          <w:spacing w:val="-2"/>
          <w:sz w:val="22"/>
          <w:szCs w:val="22"/>
          <w:u w:val="single"/>
        </w:rPr>
        <w:tab/>
      </w:r>
      <w:r w:rsidRPr="00AB3CDF">
        <w:rPr>
          <w:rFonts w:asciiTheme="majorHAnsi" w:hAnsiTheme="majorHAnsi"/>
          <w:spacing w:val="-2"/>
          <w:sz w:val="22"/>
          <w:szCs w:val="22"/>
        </w:rPr>
        <w:t xml:space="preserve"> (longsuffering, gentleness, goodness), and finally with our </w:t>
      </w:r>
      <w:r w:rsidRPr="00AB3CDF">
        <w:rPr>
          <w:rFonts w:asciiTheme="majorHAnsi" w:hAnsiTheme="majorHAnsi"/>
          <w:spacing w:val="-2"/>
          <w:sz w:val="22"/>
          <w:szCs w:val="22"/>
          <w:u w:val="single"/>
        </w:rPr>
        <w:tab/>
      </w:r>
      <w:r w:rsidRPr="00AB3CDF">
        <w:rPr>
          <w:rFonts w:asciiTheme="majorHAnsi" w:hAnsiTheme="majorHAnsi"/>
          <w:spacing w:val="-2"/>
          <w:sz w:val="22"/>
          <w:szCs w:val="22"/>
          <w:u w:val="single"/>
        </w:rPr>
        <w:tab/>
      </w:r>
      <w:r w:rsidRPr="00AB3CDF">
        <w:rPr>
          <w:rFonts w:asciiTheme="majorHAnsi" w:hAnsiTheme="majorHAnsi"/>
          <w:spacing w:val="-2"/>
          <w:sz w:val="22"/>
          <w:szCs w:val="22"/>
        </w:rPr>
        <w:t xml:space="preserve"> relationship with </w:t>
      </w:r>
      <w:r w:rsidRPr="00AB3CDF">
        <w:rPr>
          <w:rFonts w:asciiTheme="majorHAnsi" w:hAnsiTheme="majorHAnsi"/>
          <w:spacing w:val="-2"/>
          <w:sz w:val="22"/>
          <w:szCs w:val="22"/>
          <w:u w:val="single"/>
        </w:rPr>
        <w:tab/>
      </w:r>
      <w:r w:rsidRPr="00AB3CDF">
        <w:rPr>
          <w:rFonts w:asciiTheme="majorHAnsi" w:hAnsiTheme="majorHAnsi"/>
          <w:spacing w:val="-2"/>
          <w:sz w:val="22"/>
          <w:szCs w:val="22"/>
          <w:u w:val="single"/>
        </w:rPr>
        <w:tab/>
      </w:r>
      <w:r w:rsidRPr="00AB3CDF">
        <w:rPr>
          <w:rFonts w:asciiTheme="majorHAnsi" w:hAnsiTheme="majorHAnsi"/>
          <w:spacing w:val="-2"/>
          <w:sz w:val="22"/>
          <w:szCs w:val="22"/>
        </w:rPr>
        <w:t xml:space="preserve"> (faith, meekness, temperance).  Today we concentrate on the first three in the list that aid our relationship toward God.  We will see that walking in the Spirit yields the fruit of the Spirit: love, joy, and peace.</w:t>
      </w:r>
    </w:p>
    <w:p w14:paraId="355B7CC2" w14:textId="392CB585" w:rsidR="00662E04" w:rsidRPr="003E1489" w:rsidRDefault="00662E04" w:rsidP="00B01B92">
      <w:pPr>
        <w:pBdr>
          <w:top w:val="single" w:sz="4" w:space="1" w:color="auto"/>
          <w:bottom w:val="single" w:sz="4" w:space="1" w:color="auto"/>
        </w:pBdr>
        <w:shd w:val="clear" w:color="auto" w:fill="CBE937"/>
        <w:tabs>
          <w:tab w:val="left" w:pos="2160"/>
        </w:tabs>
        <w:spacing w:before="360" w:after="120"/>
        <w:ind w:left="2167" w:hanging="2167"/>
        <w:jc w:val="center"/>
        <w:rPr>
          <w:rFonts w:ascii="Calibri" w:hAnsi="Calibri"/>
          <w:b/>
          <w:sz w:val="22"/>
          <w:szCs w:val="22"/>
        </w:rPr>
      </w:pPr>
      <w:r>
        <w:rPr>
          <w:rFonts w:ascii="Calibri" w:hAnsi="Calibri"/>
          <w:b/>
          <w:sz w:val="22"/>
          <w:szCs w:val="22"/>
        </w:rPr>
        <w:t>THE</w:t>
      </w:r>
      <w:r w:rsidR="003E1489" w:rsidRPr="003E1489">
        <w:rPr>
          <w:rFonts w:ascii="Calibri" w:hAnsi="Calibri"/>
          <w:b/>
          <w:sz w:val="22"/>
          <w:szCs w:val="22"/>
        </w:rPr>
        <w:t xml:space="preserve"> </w:t>
      </w:r>
      <w:r w:rsidR="002915F9">
        <w:rPr>
          <w:rFonts w:ascii="Calibri" w:hAnsi="Calibri"/>
          <w:b/>
          <w:sz w:val="22"/>
          <w:szCs w:val="22"/>
        </w:rPr>
        <w:t xml:space="preserve">FRUIT OF </w:t>
      </w:r>
      <w:r w:rsidR="0063718C">
        <w:rPr>
          <w:rFonts w:ascii="Calibri" w:hAnsi="Calibri"/>
          <w:b/>
          <w:sz w:val="22"/>
          <w:szCs w:val="22"/>
          <w:u w:val="single"/>
        </w:rPr>
        <w:tab/>
      </w:r>
      <w:r w:rsidR="0063718C">
        <w:rPr>
          <w:rFonts w:ascii="Calibri" w:hAnsi="Calibri"/>
          <w:b/>
          <w:sz w:val="22"/>
          <w:szCs w:val="22"/>
          <w:u w:val="single"/>
        </w:rPr>
        <w:tab/>
      </w:r>
      <w:r w:rsidR="0063718C">
        <w:rPr>
          <w:rFonts w:ascii="Calibri" w:hAnsi="Calibri"/>
          <w:b/>
          <w:sz w:val="22"/>
          <w:szCs w:val="22"/>
          <w:u w:val="single"/>
        </w:rPr>
        <w:tab/>
      </w:r>
      <w:r w:rsidR="0063718C">
        <w:rPr>
          <w:rFonts w:ascii="Calibri" w:hAnsi="Calibri"/>
          <w:b/>
          <w:sz w:val="22"/>
          <w:szCs w:val="22"/>
          <w:u w:val="single"/>
        </w:rPr>
        <w:tab/>
      </w:r>
      <w:r w:rsidR="0063718C">
        <w:rPr>
          <w:rFonts w:ascii="Calibri" w:hAnsi="Calibri"/>
          <w:b/>
          <w:sz w:val="22"/>
          <w:szCs w:val="22"/>
          <w:u w:val="single"/>
        </w:rPr>
        <w:tab/>
      </w:r>
      <w:r w:rsidR="003E1489" w:rsidRPr="003E1489">
        <w:rPr>
          <w:rFonts w:ascii="Calibri" w:hAnsi="Calibri"/>
          <w:b/>
          <w:sz w:val="22"/>
          <w:szCs w:val="22"/>
        </w:rPr>
        <w:t xml:space="preserve"> </w:t>
      </w:r>
      <w:r w:rsidR="002915F9">
        <w:rPr>
          <w:rFonts w:ascii="Calibri" w:hAnsi="Calibri"/>
          <w:b/>
          <w:sz w:val="22"/>
          <w:szCs w:val="22"/>
        </w:rPr>
        <w:t>(v.22</w:t>
      </w:r>
      <w:r>
        <w:rPr>
          <w:rFonts w:ascii="Calibri" w:hAnsi="Calibri"/>
          <w:b/>
          <w:sz w:val="22"/>
          <w:szCs w:val="22"/>
        </w:rPr>
        <w:t>)</w:t>
      </w:r>
    </w:p>
    <w:p w14:paraId="39085BBE" w14:textId="4A6FCEA5" w:rsidR="0063718C" w:rsidRDefault="0063718C" w:rsidP="0063718C">
      <w:pPr>
        <w:spacing w:after="120"/>
        <w:jc w:val="both"/>
        <w:rPr>
          <w:rFonts w:asciiTheme="majorHAnsi" w:hAnsiTheme="majorHAnsi"/>
          <w:sz w:val="22"/>
        </w:rPr>
      </w:pPr>
      <w:r w:rsidRPr="004D468D">
        <w:rPr>
          <w:rFonts w:asciiTheme="majorHAnsi" w:hAnsiTheme="majorHAnsi"/>
          <w:sz w:val="22"/>
        </w:rPr>
        <w:t xml:space="preserve">It has been said that love is </w:t>
      </w:r>
      <w:proofErr w:type="gramStart"/>
      <w:r w:rsidRPr="004D468D">
        <w:rPr>
          <w:rFonts w:asciiTheme="majorHAnsi" w:hAnsiTheme="majorHAnsi"/>
          <w:sz w:val="22"/>
        </w:rPr>
        <w:t xml:space="preserve">the </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sidRPr="004D468D">
        <w:rPr>
          <w:rFonts w:asciiTheme="majorHAnsi" w:hAnsiTheme="majorHAnsi"/>
          <w:sz w:val="22"/>
        </w:rPr>
        <w:t xml:space="preserve"> from</w:t>
      </w:r>
      <w:proofErr w:type="gramEnd"/>
      <w:r w:rsidRPr="004D468D">
        <w:rPr>
          <w:rFonts w:asciiTheme="majorHAnsi" w:hAnsiTheme="majorHAnsi"/>
          <w:sz w:val="22"/>
        </w:rPr>
        <w:t xml:space="preserve"> which all the other virtues of spiritual fruit grow.  “Love is not one virtue among a list of virtues, but the </w:t>
      </w:r>
      <w:r>
        <w:rPr>
          <w:rFonts w:asciiTheme="majorHAnsi" w:hAnsiTheme="majorHAnsi"/>
          <w:sz w:val="22"/>
          <w:u w:val="single"/>
        </w:rPr>
        <w:tab/>
      </w:r>
      <w:r>
        <w:rPr>
          <w:rFonts w:asciiTheme="majorHAnsi" w:hAnsiTheme="majorHAnsi"/>
          <w:sz w:val="22"/>
          <w:u w:val="single"/>
        </w:rPr>
        <w:tab/>
      </w:r>
      <w:r w:rsidRPr="004D468D">
        <w:rPr>
          <w:rFonts w:asciiTheme="majorHAnsi" w:hAnsiTheme="majorHAnsi"/>
          <w:sz w:val="22"/>
        </w:rPr>
        <w:t xml:space="preserve"> and </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t xml:space="preserve">         </w:t>
      </w:r>
      <w:r w:rsidRPr="004D468D">
        <w:rPr>
          <w:rFonts w:asciiTheme="majorHAnsi" w:hAnsiTheme="majorHAnsi"/>
          <w:sz w:val="22"/>
        </w:rPr>
        <w:t xml:space="preserve"> of what it means to be a Christian” (</w:t>
      </w:r>
      <w:proofErr w:type="spellStart"/>
      <w:r w:rsidRPr="004D468D">
        <w:rPr>
          <w:rFonts w:asciiTheme="majorHAnsi" w:hAnsiTheme="majorHAnsi"/>
          <w:sz w:val="22"/>
        </w:rPr>
        <w:t>Ryken</w:t>
      </w:r>
      <w:proofErr w:type="spellEnd"/>
      <w:r w:rsidRPr="004D468D">
        <w:rPr>
          <w:rFonts w:asciiTheme="majorHAnsi" w:hAnsiTheme="majorHAnsi"/>
          <w:sz w:val="22"/>
        </w:rPr>
        <w:t xml:space="preserve">).  </w:t>
      </w:r>
    </w:p>
    <w:p w14:paraId="1438569F" w14:textId="3CA136E3" w:rsidR="00F77E98" w:rsidRDefault="00662E04" w:rsidP="0063718C">
      <w:pPr>
        <w:pStyle w:val="ListParagraph"/>
        <w:numPr>
          <w:ilvl w:val="0"/>
          <w:numId w:val="1"/>
        </w:numPr>
        <w:tabs>
          <w:tab w:val="left" w:pos="360"/>
        </w:tabs>
        <w:spacing w:before="120" w:after="120"/>
        <w:ind w:left="360"/>
        <w:jc w:val="both"/>
        <w:rPr>
          <w:rFonts w:ascii="Calibri" w:hAnsi="Calibri"/>
          <w:b/>
          <w:i/>
          <w:sz w:val="22"/>
          <w:szCs w:val="22"/>
        </w:rPr>
      </w:pPr>
      <w:r w:rsidRPr="00FF0296">
        <w:rPr>
          <w:rFonts w:ascii="Calibri" w:hAnsi="Calibri"/>
          <w:b/>
          <w:i/>
          <w:sz w:val="22"/>
          <w:szCs w:val="22"/>
        </w:rPr>
        <w:t xml:space="preserve">The </w:t>
      </w:r>
      <w:r w:rsidR="0063718C">
        <w:rPr>
          <w:rFonts w:ascii="Calibri" w:hAnsi="Calibri"/>
          <w:b/>
          <w:i/>
          <w:sz w:val="22"/>
          <w:szCs w:val="22"/>
          <w:u w:val="single"/>
        </w:rPr>
        <w:tab/>
      </w:r>
      <w:r w:rsidR="0063718C">
        <w:rPr>
          <w:rFonts w:ascii="Calibri" w:hAnsi="Calibri"/>
          <w:b/>
          <w:i/>
          <w:sz w:val="22"/>
          <w:szCs w:val="22"/>
          <w:u w:val="single"/>
        </w:rPr>
        <w:tab/>
      </w:r>
      <w:r w:rsidR="0063718C">
        <w:rPr>
          <w:rFonts w:ascii="Calibri" w:hAnsi="Calibri"/>
          <w:b/>
          <w:i/>
          <w:sz w:val="22"/>
          <w:szCs w:val="22"/>
          <w:u w:val="single"/>
        </w:rPr>
        <w:tab/>
      </w:r>
      <w:r w:rsidR="0063718C">
        <w:rPr>
          <w:rFonts w:ascii="Calibri" w:hAnsi="Calibri"/>
          <w:b/>
          <w:i/>
          <w:sz w:val="22"/>
          <w:szCs w:val="22"/>
          <w:u w:val="single"/>
        </w:rPr>
        <w:tab/>
      </w:r>
      <w:r w:rsidR="002915F9">
        <w:rPr>
          <w:rFonts w:ascii="Calibri" w:hAnsi="Calibri"/>
          <w:b/>
          <w:i/>
          <w:sz w:val="22"/>
          <w:szCs w:val="22"/>
        </w:rPr>
        <w:t xml:space="preserve"> of Love</w:t>
      </w:r>
    </w:p>
    <w:p w14:paraId="7637042C" w14:textId="681748F0" w:rsidR="0063718C" w:rsidRPr="0063718C" w:rsidRDefault="0063718C" w:rsidP="0063718C">
      <w:pPr>
        <w:tabs>
          <w:tab w:val="left" w:pos="360"/>
        </w:tabs>
        <w:spacing w:after="120"/>
        <w:ind w:left="360"/>
        <w:jc w:val="both"/>
        <w:rPr>
          <w:rFonts w:asciiTheme="majorHAnsi" w:hAnsiTheme="majorHAnsi" w:cstheme="minorHAnsi"/>
          <w:b/>
          <w:sz w:val="22"/>
        </w:rPr>
      </w:pPr>
      <w:r w:rsidRPr="0063718C">
        <w:rPr>
          <w:rFonts w:asciiTheme="majorHAnsi" w:hAnsiTheme="majorHAnsi" w:cstheme="minorHAnsi"/>
          <w:sz w:val="22"/>
        </w:rPr>
        <w:t>What distinguishes biblical love (</w:t>
      </w:r>
      <w:r w:rsidRPr="0063718C">
        <w:rPr>
          <w:rFonts w:asciiTheme="majorHAnsi" w:hAnsiTheme="majorHAnsi" w:cstheme="minorHAnsi"/>
          <w:i/>
          <w:sz w:val="22"/>
        </w:rPr>
        <w:t>agape</w:t>
      </w:r>
      <w:r w:rsidRPr="0063718C">
        <w:rPr>
          <w:rFonts w:asciiTheme="majorHAnsi" w:hAnsiTheme="majorHAnsi" w:cstheme="minorHAnsi"/>
          <w:sz w:val="22"/>
        </w:rPr>
        <w:t>) from all others is its</w:t>
      </w:r>
      <w:r>
        <w:rPr>
          <w:rFonts w:asciiTheme="majorHAnsi" w:hAnsiTheme="majorHAnsi" w:cstheme="minorHAnsi"/>
          <w:sz w:val="22"/>
        </w:rPr>
        <w:br/>
      </w:r>
      <w:r>
        <w:rPr>
          <w:rFonts w:asciiTheme="majorHAnsi" w:hAnsiTheme="majorHAnsi" w:cstheme="minorHAnsi"/>
          <w:sz w:val="22"/>
          <w:u w:val="single"/>
        </w:rPr>
        <w:t xml:space="preserve"> </w:t>
      </w:r>
      <w:r>
        <w:rPr>
          <w:rFonts w:asciiTheme="majorHAnsi" w:hAnsiTheme="majorHAnsi" w:cstheme="minorHAnsi"/>
          <w:sz w:val="22"/>
          <w:u w:val="single"/>
        </w:rPr>
        <w:tab/>
      </w:r>
      <w:r>
        <w:rPr>
          <w:rFonts w:asciiTheme="majorHAnsi" w:hAnsiTheme="majorHAnsi" w:cstheme="minorHAnsi"/>
          <w:sz w:val="22"/>
          <w:u w:val="single"/>
        </w:rPr>
        <w:tab/>
      </w:r>
      <w:r>
        <w:rPr>
          <w:rFonts w:asciiTheme="majorHAnsi" w:hAnsiTheme="majorHAnsi" w:cstheme="minorHAnsi"/>
          <w:sz w:val="22"/>
          <w:u w:val="single"/>
        </w:rPr>
        <w:tab/>
      </w:r>
      <w:r>
        <w:rPr>
          <w:rFonts w:asciiTheme="majorHAnsi" w:hAnsiTheme="majorHAnsi" w:cstheme="minorHAnsi"/>
          <w:sz w:val="22"/>
        </w:rPr>
        <w:t xml:space="preserve"> </w:t>
      </w:r>
      <w:r w:rsidRPr="0063718C">
        <w:rPr>
          <w:rFonts w:asciiTheme="majorHAnsi" w:hAnsiTheme="majorHAnsi" w:cstheme="minorHAnsi"/>
          <w:sz w:val="22"/>
        </w:rPr>
        <w:t xml:space="preserve">nature.  It is a love that gives and gives expecting nothing in return.  It is </w:t>
      </w:r>
      <w:r>
        <w:rPr>
          <w:rFonts w:asciiTheme="majorHAnsi" w:hAnsiTheme="majorHAnsi" w:cstheme="minorHAnsi"/>
          <w:sz w:val="22"/>
          <w:u w:val="single"/>
        </w:rPr>
        <w:tab/>
      </w:r>
      <w:r>
        <w:rPr>
          <w:rFonts w:asciiTheme="majorHAnsi" w:hAnsiTheme="majorHAnsi" w:cstheme="minorHAnsi"/>
          <w:sz w:val="22"/>
          <w:u w:val="single"/>
        </w:rPr>
        <w:tab/>
      </w:r>
      <w:r>
        <w:rPr>
          <w:rFonts w:asciiTheme="majorHAnsi" w:hAnsiTheme="majorHAnsi" w:cstheme="minorHAnsi"/>
          <w:sz w:val="22"/>
          <w:u w:val="single"/>
        </w:rPr>
        <w:tab/>
      </w:r>
      <w:r w:rsidRPr="0063718C">
        <w:rPr>
          <w:rFonts w:asciiTheme="majorHAnsi" w:hAnsiTheme="majorHAnsi" w:cstheme="minorHAnsi"/>
          <w:sz w:val="22"/>
        </w:rPr>
        <w:t xml:space="preserve"> of self for the sake of others, even for others who may care nothing at all for us </w:t>
      </w:r>
      <w:r w:rsidRPr="0063718C">
        <w:rPr>
          <w:rFonts w:asciiTheme="majorHAnsi" w:hAnsiTheme="majorHAnsi" w:cstheme="minorHAnsi"/>
          <w:sz w:val="22"/>
        </w:rPr>
        <w:lastRenderedPageBreak/>
        <w:t xml:space="preserve">and who may even hate us. It is not primarily a </w:t>
      </w:r>
      <w:r>
        <w:rPr>
          <w:rFonts w:asciiTheme="majorHAnsi" w:hAnsiTheme="majorHAnsi" w:cstheme="minorHAnsi"/>
          <w:sz w:val="22"/>
          <w:u w:val="single"/>
        </w:rPr>
        <w:tab/>
      </w:r>
      <w:r>
        <w:rPr>
          <w:rFonts w:asciiTheme="majorHAnsi" w:hAnsiTheme="majorHAnsi" w:cstheme="minorHAnsi"/>
          <w:sz w:val="22"/>
          <w:u w:val="single"/>
        </w:rPr>
        <w:tab/>
      </w:r>
      <w:r>
        <w:rPr>
          <w:rFonts w:asciiTheme="majorHAnsi" w:hAnsiTheme="majorHAnsi" w:cstheme="minorHAnsi"/>
          <w:sz w:val="22"/>
          <w:u w:val="single"/>
        </w:rPr>
        <w:tab/>
      </w:r>
      <w:r w:rsidRPr="0063718C">
        <w:rPr>
          <w:rFonts w:asciiTheme="majorHAnsi" w:hAnsiTheme="majorHAnsi" w:cstheme="minorHAnsi"/>
          <w:sz w:val="22"/>
        </w:rPr>
        <w:t xml:space="preserve"> but a determined act of </w:t>
      </w:r>
      <w:proofErr w:type="gramStart"/>
      <w:r w:rsidRPr="0063718C">
        <w:rPr>
          <w:rFonts w:asciiTheme="majorHAnsi" w:hAnsiTheme="majorHAnsi" w:cstheme="minorHAnsi"/>
          <w:sz w:val="22"/>
        </w:rPr>
        <w:t xml:space="preserve">the </w:t>
      </w:r>
      <w:r>
        <w:rPr>
          <w:rFonts w:asciiTheme="majorHAnsi" w:hAnsiTheme="majorHAnsi" w:cstheme="minorHAnsi"/>
          <w:sz w:val="22"/>
          <w:u w:val="single"/>
        </w:rPr>
        <w:tab/>
      </w:r>
      <w:r>
        <w:rPr>
          <w:rFonts w:asciiTheme="majorHAnsi" w:hAnsiTheme="majorHAnsi" w:cstheme="minorHAnsi"/>
          <w:sz w:val="22"/>
          <w:u w:val="single"/>
        </w:rPr>
        <w:tab/>
      </w:r>
      <w:r>
        <w:rPr>
          <w:rFonts w:asciiTheme="majorHAnsi" w:hAnsiTheme="majorHAnsi" w:cstheme="minorHAnsi"/>
          <w:sz w:val="22"/>
          <w:u w:val="single"/>
        </w:rPr>
        <w:tab/>
        <w:t xml:space="preserve">            </w:t>
      </w:r>
      <w:r w:rsidRPr="0063718C">
        <w:rPr>
          <w:rFonts w:asciiTheme="majorHAnsi" w:hAnsiTheme="majorHAnsi" w:cstheme="minorHAnsi"/>
          <w:sz w:val="22"/>
        </w:rPr>
        <w:t>,</w:t>
      </w:r>
      <w:proofErr w:type="gramEnd"/>
      <w:r w:rsidRPr="0063718C">
        <w:rPr>
          <w:rFonts w:asciiTheme="majorHAnsi" w:hAnsiTheme="majorHAnsi" w:cstheme="minorHAnsi"/>
          <w:sz w:val="22"/>
        </w:rPr>
        <w:t xml:space="preserve"> which results in determined acts of self–giving. </w:t>
      </w:r>
    </w:p>
    <w:p w14:paraId="0091E269" w14:textId="61B1A000" w:rsidR="00F77E98" w:rsidRDefault="00662E04" w:rsidP="0063718C">
      <w:pPr>
        <w:pStyle w:val="ListParagraph"/>
        <w:numPr>
          <w:ilvl w:val="0"/>
          <w:numId w:val="1"/>
        </w:numPr>
        <w:tabs>
          <w:tab w:val="left" w:pos="360"/>
        </w:tabs>
        <w:spacing w:before="120" w:after="120"/>
        <w:ind w:left="360"/>
        <w:jc w:val="both"/>
        <w:rPr>
          <w:rFonts w:ascii="Calibri" w:hAnsi="Calibri"/>
          <w:b/>
          <w:i/>
          <w:sz w:val="22"/>
          <w:szCs w:val="22"/>
        </w:rPr>
      </w:pPr>
      <w:r w:rsidRPr="00FF0296">
        <w:rPr>
          <w:rFonts w:ascii="Calibri" w:hAnsi="Calibri"/>
          <w:b/>
          <w:i/>
          <w:sz w:val="22"/>
          <w:szCs w:val="22"/>
        </w:rPr>
        <w:t xml:space="preserve">The </w:t>
      </w:r>
      <w:r w:rsidR="0063718C">
        <w:rPr>
          <w:rFonts w:ascii="Calibri" w:hAnsi="Calibri"/>
          <w:b/>
          <w:i/>
          <w:sz w:val="22"/>
          <w:szCs w:val="22"/>
          <w:u w:val="single"/>
        </w:rPr>
        <w:tab/>
      </w:r>
      <w:r w:rsidR="0063718C">
        <w:rPr>
          <w:rFonts w:ascii="Calibri" w:hAnsi="Calibri"/>
          <w:b/>
          <w:i/>
          <w:sz w:val="22"/>
          <w:szCs w:val="22"/>
          <w:u w:val="single"/>
        </w:rPr>
        <w:tab/>
      </w:r>
      <w:r w:rsidR="0063718C">
        <w:rPr>
          <w:rFonts w:ascii="Calibri" w:hAnsi="Calibri"/>
          <w:b/>
          <w:i/>
          <w:sz w:val="22"/>
          <w:szCs w:val="22"/>
          <w:u w:val="single"/>
        </w:rPr>
        <w:tab/>
      </w:r>
      <w:r w:rsidR="0063718C">
        <w:rPr>
          <w:rFonts w:ascii="Calibri" w:hAnsi="Calibri"/>
          <w:b/>
          <w:i/>
          <w:sz w:val="22"/>
          <w:szCs w:val="22"/>
          <w:u w:val="single"/>
        </w:rPr>
        <w:tab/>
      </w:r>
      <w:r w:rsidR="002915F9">
        <w:rPr>
          <w:rFonts w:ascii="Calibri" w:hAnsi="Calibri"/>
          <w:b/>
          <w:i/>
          <w:sz w:val="22"/>
          <w:szCs w:val="22"/>
        </w:rPr>
        <w:t xml:space="preserve"> of Love (I Cor. 13)</w:t>
      </w:r>
    </w:p>
    <w:p w14:paraId="77A779CF" w14:textId="0F08A496" w:rsidR="00B01B92" w:rsidRPr="0063718C" w:rsidRDefault="0063718C" w:rsidP="0063718C">
      <w:pPr>
        <w:tabs>
          <w:tab w:val="left" w:pos="360"/>
        </w:tabs>
        <w:spacing w:after="120"/>
        <w:ind w:left="360"/>
        <w:jc w:val="both"/>
        <w:rPr>
          <w:rFonts w:asciiTheme="majorHAnsi" w:hAnsiTheme="majorHAnsi" w:cstheme="minorHAnsi"/>
          <w:b/>
          <w:sz w:val="22"/>
        </w:rPr>
      </w:pPr>
      <w:r w:rsidRPr="0063718C">
        <w:rPr>
          <w:rFonts w:asciiTheme="majorHAnsi" w:hAnsiTheme="majorHAnsi" w:cstheme="minorHAnsi"/>
          <w:sz w:val="22"/>
        </w:rPr>
        <w:t>First Corinthians 13 is often called “the love chapter”.  In it we discover the most comprehensive biblical description of the fullness of love. It is as though Paul shines love through a prism and upon the pages of Scripture we see the spectrum of love with all its colors and hues. And each ray gives a facet and property of the demonstration of love.  These descriptors do not focus on what love</w:t>
      </w:r>
      <w:r>
        <w:rPr>
          <w:rFonts w:asciiTheme="majorHAnsi" w:hAnsiTheme="majorHAnsi" w:cstheme="minorHAnsi"/>
          <w:sz w:val="22"/>
        </w:rPr>
        <w:br/>
      </w:r>
      <w:r>
        <w:rPr>
          <w:rFonts w:asciiTheme="majorHAnsi" w:hAnsiTheme="majorHAnsi" w:cstheme="minorHAnsi"/>
          <w:sz w:val="22"/>
          <w:u w:val="single"/>
        </w:rPr>
        <w:t xml:space="preserve"> </w:t>
      </w:r>
      <w:r>
        <w:rPr>
          <w:rFonts w:asciiTheme="majorHAnsi" w:hAnsiTheme="majorHAnsi" w:cstheme="minorHAnsi"/>
          <w:sz w:val="22"/>
          <w:u w:val="single"/>
        </w:rPr>
        <w:tab/>
      </w:r>
      <w:r w:rsidRPr="0063718C">
        <w:rPr>
          <w:rFonts w:asciiTheme="majorHAnsi" w:hAnsiTheme="majorHAnsi" w:cstheme="minorHAnsi"/>
          <w:sz w:val="22"/>
        </w:rPr>
        <w:t xml:space="preserve"> so much as on what love </w:t>
      </w:r>
      <w:r>
        <w:rPr>
          <w:rFonts w:asciiTheme="majorHAnsi" w:hAnsiTheme="majorHAnsi" w:cstheme="minorHAnsi"/>
          <w:sz w:val="22"/>
          <w:u w:val="single"/>
        </w:rPr>
        <w:tab/>
      </w:r>
      <w:r>
        <w:rPr>
          <w:rFonts w:asciiTheme="majorHAnsi" w:hAnsiTheme="majorHAnsi" w:cstheme="minorHAnsi"/>
          <w:sz w:val="22"/>
          <w:u w:val="single"/>
        </w:rPr>
        <w:tab/>
      </w:r>
      <w:r w:rsidRPr="0063718C">
        <w:rPr>
          <w:rFonts w:asciiTheme="majorHAnsi" w:hAnsiTheme="majorHAnsi" w:cstheme="minorHAnsi"/>
          <w:sz w:val="22"/>
        </w:rPr>
        <w:t xml:space="preserve"> and </w:t>
      </w:r>
      <w:r>
        <w:rPr>
          <w:rFonts w:asciiTheme="majorHAnsi" w:hAnsiTheme="majorHAnsi" w:cstheme="minorHAnsi"/>
          <w:sz w:val="22"/>
          <w:u w:val="single"/>
        </w:rPr>
        <w:tab/>
      </w:r>
      <w:r>
        <w:rPr>
          <w:rFonts w:asciiTheme="majorHAnsi" w:hAnsiTheme="majorHAnsi" w:cstheme="minorHAnsi"/>
          <w:sz w:val="22"/>
          <w:u w:val="single"/>
        </w:rPr>
        <w:tab/>
        <w:t xml:space="preserve">       </w:t>
      </w:r>
      <w:r w:rsidRPr="0063718C">
        <w:rPr>
          <w:rFonts w:asciiTheme="majorHAnsi" w:hAnsiTheme="majorHAnsi" w:cstheme="minorHAnsi"/>
          <w:sz w:val="22"/>
        </w:rPr>
        <w:t xml:space="preserve"> do.</w:t>
      </w:r>
    </w:p>
    <w:p w14:paraId="2FBB6DB3" w14:textId="4347564F" w:rsidR="00F77E98" w:rsidRPr="00B01B92" w:rsidRDefault="00570D39" w:rsidP="0063718C">
      <w:pPr>
        <w:pStyle w:val="ListParagraph"/>
        <w:numPr>
          <w:ilvl w:val="0"/>
          <w:numId w:val="1"/>
        </w:numPr>
        <w:tabs>
          <w:tab w:val="left" w:pos="360"/>
        </w:tabs>
        <w:spacing w:before="120" w:after="120"/>
        <w:ind w:left="360"/>
        <w:jc w:val="both"/>
        <w:rPr>
          <w:rFonts w:ascii="Calibri" w:hAnsi="Calibri"/>
          <w:b/>
          <w:i/>
          <w:sz w:val="22"/>
          <w:szCs w:val="22"/>
        </w:rPr>
      </w:pPr>
      <w:r w:rsidRPr="00B01B92">
        <w:rPr>
          <w:rFonts w:ascii="Calibri" w:hAnsi="Calibri"/>
          <w:b/>
          <w:i/>
          <w:sz w:val="22"/>
          <w:szCs w:val="22"/>
        </w:rPr>
        <w:t xml:space="preserve">The </w:t>
      </w:r>
      <w:r w:rsidR="0063718C">
        <w:rPr>
          <w:rFonts w:ascii="Calibri" w:hAnsi="Calibri"/>
          <w:b/>
          <w:i/>
          <w:sz w:val="22"/>
          <w:szCs w:val="22"/>
          <w:u w:val="single"/>
        </w:rPr>
        <w:tab/>
      </w:r>
      <w:r w:rsidR="0063718C">
        <w:rPr>
          <w:rFonts w:ascii="Calibri" w:hAnsi="Calibri"/>
          <w:b/>
          <w:i/>
          <w:sz w:val="22"/>
          <w:szCs w:val="22"/>
          <w:u w:val="single"/>
        </w:rPr>
        <w:tab/>
      </w:r>
      <w:r w:rsidR="0063718C">
        <w:rPr>
          <w:rFonts w:ascii="Calibri" w:hAnsi="Calibri"/>
          <w:b/>
          <w:i/>
          <w:sz w:val="22"/>
          <w:szCs w:val="22"/>
          <w:u w:val="single"/>
        </w:rPr>
        <w:tab/>
      </w:r>
      <w:r w:rsidR="0063718C">
        <w:rPr>
          <w:rFonts w:ascii="Calibri" w:hAnsi="Calibri"/>
          <w:b/>
          <w:i/>
          <w:sz w:val="22"/>
          <w:szCs w:val="22"/>
          <w:u w:val="single"/>
        </w:rPr>
        <w:tab/>
      </w:r>
      <w:r w:rsidRPr="00B01B92">
        <w:rPr>
          <w:rFonts w:ascii="Calibri" w:hAnsi="Calibri"/>
          <w:b/>
          <w:i/>
          <w:sz w:val="22"/>
          <w:szCs w:val="22"/>
        </w:rPr>
        <w:t xml:space="preserve"> of Love (Rom. 5:5)</w:t>
      </w:r>
    </w:p>
    <w:p w14:paraId="20997F15" w14:textId="521CCBA6" w:rsidR="00315647" w:rsidRPr="0063718C" w:rsidRDefault="0063718C" w:rsidP="0063718C">
      <w:pPr>
        <w:spacing w:after="120"/>
        <w:ind w:left="360"/>
        <w:jc w:val="both"/>
        <w:rPr>
          <w:rFonts w:asciiTheme="majorHAnsi" w:hAnsiTheme="majorHAnsi" w:cstheme="minorHAnsi"/>
          <w:b/>
          <w:sz w:val="22"/>
        </w:rPr>
      </w:pPr>
      <w:proofErr w:type="gramStart"/>
      <w:r w:rsidRPr="0063718C">
        <w:rPr>
          <w:rFonts w:asciiTheme="majorHAnsi" w:hAnsiTheme="majorHAnsi" w:cstheme="minorHAnsi"/>
          <w:sz w:val="22"/>
        </w:rPr>
        <w:t>Remember</w:t>
      </w:r>
      <w:proofErr w:type="gramEnd"/>
      <w:r w:rsidRPr="0063718C">
        <w:rPr>
          <w:rFonts w:asciiTheme="majorHAnsi" w:hAnsiTheme="majorHAnsi" w:cstheme="minorHAnsi"/>
          <w:sz w:val="22"/>
        </w:rPr>
        <w:t xml:space="preserve"> “love” the fruit of the Spirit!  It is not a work of the flesh (something you produce)</w:t>
      </w:r>
      <w:proofErr w:type="gramStart"/>
      <w:r w:rsidRPr="0063718C">
        <w:rPr>
          <w:rFonts w:asciiTheme="majorHAnsi" w:hAnsiTheme="majorHAnsi" w:cstheme="minorHAnsi"/>
          <w:sz w:val="22"/>
        </w:rPr>
        <w:t>,</w:t>
      </w:r>
      <w:proofErr w:type="gramEnd"/>
      <w:r w:rsidRPr="0063718C">
        <w:rPr>
          <w:rFonts w:asciiTheme="majorHAnsi" w:hAnsiTheme="majorHAnsi" w:cstheme="minorHAnsi"/>
          <w:sz w:val="22"/>
        </w:rPr>
        <w:t xml:space="preserve"> it is the fruit of the Spirit (what God produces in you).  We must allow the Spirit of God to have control so that self-love </w:t>
      </w:r>
      <w:r>
        <w:rPr>
          <w:rFonts w:asciiTheme="majorHAnsi" w:hAnsiTheme="majorHAnsi" w:cstheme="minorHAnsi"/>
          <w:sz w:val="22"/>
          <w:u w:val="single"/>
        </w:rPr>
        <w:tab/>
      </w:r>
      <w:r>
        <w:rPr>
          <w:rFonts w:asciiTheme="majorHAnsi" w:hAnsiTheme="majorHAnsi" w:cstheme="minorHAnsi"/>
          <w:sz w:val="22"/>
          <w:u w:val="single"/>
        </w:rPr>
        <w:tab/>
      </w:r>
      <w:r w:rsidRPr="0063718C">
        <w:rPr>
          <w:rFonts w:asciiTheme="majorHAnsi" w:hAnsiTheme="majorHAnsi" w:cstheme="minorHAnsi"/>
          <w:sz w:val="22"/>
        </w:rPr>
        <w:t xml:space="preserve"> and sacrificial </w:t>
      </w:r>
      <w:proofErr w:type="gramStart"/>
      <w:r w:rsidRPr="0063718C">
        <w:rPr>
          <w:rFonts w:asciiTheme="majorHAnsi" w:hAnsiTheme="majorHAnsi" w:cstheme="minorHAnsi"/>
          <w:sz w:val="22"/>
        </w:rPr>
        <w:t xml:space="preserve">love </w:t>
      </w:r>
      <w:r>
        <w:rPr>
          <w:rFonts w:asciiTheme="majorHAnsi" w:hAnsiTheme="majorHAnsi" w:cstheme="minorHAnsi"/>
          <w:sz w:val="22"/>
          <w:u w:val="single"/>
        </w:rPr>
        <w:tab/>
      </w:r>
      <w:r>
        <w:rPr>
          <w:rFonts w:asciiTheme="majorHAnsi" w:hAnsiTheme="majorHAnsi" w:cstheme="minorHAnsi"/>
          <w:sz w:val="22"/>
          <w:u w:val="single"/>
        </w:rPr>
        <w:tab/>
        <w:t xml:space="preserve">     </w:t>
      </w:r>
      <w:r w:rsidRPr="0063718C">
        <w:rPr>
          <w:rFonts w:asciiTheme="majorHAnsi" w:hAnsiTheme="majorHAnsi" w:cstheme="minorHAnsi"/>
          <w:sz w:val="22"/>
        </w:rPr>
        <w:t>.</w:t>
      </w:r>
      <w:proofErr w:type="gramEnd"/>
      <w:r w:rsidRPr="0063718C">
        <w:rPr>
          <w:rFonts w:asciiTheme="majorHAnsi" w:hAnsiTheme="majorHAnsi" w:cstheme="minorHAnsi"/>
          <w:sz w:val="22"/>
        </w:rPr>
        <w:t xml:space="preserve">  We need to allow God to love others through us.</w:t>
      </w:r>
    </w:p>
    <w:p w14:paraId="3BAD1103" w14:textId="1593951F" w:rsidR="00662E04" w:rsidRPr="003E1489" w:rsidRDefault="00662E04" w:rsidP="00B01B92">
      <w:pPr>
        <w:pBdr>
          <w:top w:val="single" w:sz="4" w:space="1" w:color="auto"/>
          <w:bottom w:val="single" w:sz="4" w:space="1" w:color="auto"/>
        </w:pBdr>
        <w:shd w:val="clear" w:color="auto" w:fill="CBE937"/>
        <w:tabs>
          <w:tab w:val="left" w:pos="2160"/>
        </w:tabs>
        <w:spacing w:before="360" w:after="120"/>
        <w:ind w:left="2167" w:hanging="2167"/>
        <w:jc w:val="center"/>
        <w:rPr>
          <w:rFonts w:ascii="Calibri" w:hAnsi="Calibri"/>
          <w:b/>
          <w:sz w:val="22"/>
          <w:szCs w:val="22"/>
        </w:rPr>
      </w:pPr>
      <w:r>
        <w:rPr>
          <w:rFonts w:ascii="Calibri" w:hAnsi="Calibri"/>
          <w:b/>
          <w:sz w:val="22"/>
          <w:szCs w:val="22"/>
        </w:rPr>
        <w:t>THE</w:t>
      </w:r>
      <w:r w:rsidRPr="003E1489">
        <w:rPr>
          <w:rFonts w:ascii="Calibri" w:hAnsi="Calibri"/>
          <w:b/>
          <w:sz w:val="22"/>
          <w:szCs w:val="22"/>
        </w:rPr>
        <w:t xml:space="preserve"> </w:t>
      </w:r>
      <w:r w:rsidR="00570D39">
        <w:rPr>
          <w:rFonts w:ascii="Calibri" w:hAnsi="Calibri"/>
          <w:b/>
          <w:sz w:val="22"/>
          <w:szCs w:val="22"/>
        </w:rPr>
        <w:t xml:space="preserve">FRUIT OF </w:t>
      </w:r>
      <w:r w:rsidR="0063718C">
        <w:rPr>
          <w:rFonts w:ascii="Calibri" w:hAnsi="Calibri"/>
          <w:b/>
          <w:sz w:val="22"/>
          <w:szCs w:val="22"/>
          <w:u w:val="single"/>
        </w:rPr>
        <w:tab/>
      </w:r>
      <w:r w:rsidR="0063718C">
        <w:rPr>
          <w:rFonts w:ascii="Calibri" w:hAnsi="Calibri"/>
          <w:b/>
          <w:sz w:val="22"/>
          <w:szCs w:val="22"/>
          <w:u w:val="single"/>
        </w:rPr>
        <w:tab/>
      </w:r>
      <w:r w:rsidR="0063718C">
        <w:rPr>
          <w:rFonts w:ascii="Calibri" w:hAnsi="Calibri"/>
          <w:b/>
          <w:sz w:val="22"/>
          <w:szCs w:val="22"/>
          <w:u w:val="single"/>
        </w:rPr>
        <w:tab/>
      </w:r>
      <w:r w:rsidR="0063718C">
        <w:rPr>
          <w:rFonts w:ascii="Calibri" w:hAnsi="Calibri"/>
          <w:b/>
          <w:sz w:val="22"/>
          <w:szCs w:val="22"/>
          <w:u w:val="single"/>
        </w:rPr>
        <w:tab/>
      </w:r>
      <w:r w:rsidR="0063718C">
        <w:rPr>
          <w:rFonts w:ascii="Calibri" w:hAnsi="Calibri"/>
          <w:b/>
          <w:sz w:val="22"/>
          <w:szCs w:val="22"/>
          <w:u w:val="single"/>
        </w:rPr>
        <w:tab/>
      </w:r>
      <w:r w:rsidRPr="003E1489">
        <w:rPr>
          <w:rFonts w:ascii="Calibri" w:hAnsi="Calibri"/>
          <w:b/>
          <w:sz w:val="22"/>
          <w:szCs w:val="22"/>
        </w:rPr>
        <w:t xml:space="preserve"> </w:t>
      </w:r>
      <w:r w:rsidR="00570D39">
        <w:rPr>
          <w:rFonts w:ascii="Calibri" w:hAnsi="Calibri"/>
          <w:b/>
          <w:sz w:val="22"/>
          <w:szCs w:val="22"/>
        </w:rPr>
        <w:t>(v.22</w:t>
      </w:r>
      <w:r>
        <w:rPr>
          <w:rFonts w:ascii="Calibri" w:hAnsi="Calibri"/>
          <w:b/>
          <w:sz w:val="22"/>
          <w:szCs w:val="22"/>
        </w:rPr>
        <w:t>)</w:t>
      </w:r>
    </w:p>
    <w:p w14:paraId="34A8D492" w14:textId="1416E076" w:rsidR="000555AE" w:rsidRPr="0063718C" w:rsidRDefault="0063718C" w:rsidP="00B01B92">
      <w:pPr>
        <w:spacing w:after="120"/>
        <w:jc w:val="both"/>
        <w:rPr>
          <w:rFonts w:asciiTheme="majorHAnsi" w:hAnsiTheme="majorHAnsi" w:cstheme="minorHAnsi"/>
          <w:b/>
          <w:i/>
          <w:sz w:val="22"/>
        </w:rPr>
      </w:pPr>
      <w:r w:rsidRPr="0063718C">
        <w:rPr>
          <w:rFonts w:asciiTheme="majorHAnsi" w:hAnsiTheme="majorHAnsi" w:cstheme="minorHAnsi"/>
          <w:sz w:val="22"/>
        </w:rPr>
        <w:t xml:space="preserve">The word “joy” occurs more than </w:t>
      </w:r>
      <w:r>
        <w:rPr>
          <w:rFonts w:asciiTheme="majorHAnsi" w:hAnsiTheme="majorHAnsi" w:cstheme="minorHAnsi"/>
          <w:sz w:val="22"/>
          <w:u w:val="single"/>
        </w:rPr>
        <w:tab/>
      </w:r>
      <w:r>
        <w:rPr>
          <w:rFonts w:asciiTheme="majorHAnsi" w:hAnsiTheme="majorHAnsi" w:cstheme="minorHAnsi"/>
          <w:sz w:val="22"/>
          <w:u w:val="single"/>
        </w:rPr>
        <w:tab/>
      </w:r>
      <w:r w:rsidRPr="0063718C">
        <w:rPr>
          <w:rFonts w:asciiTheme="majorHAnsi" w:hAnsiTheme="majorHAnsi" w:cstheme="minorHAnsi"/>
          <w:sz w:val="22"/>
        </w:rPr>
        <w:t xml:space="preserve"> times in the Bible.  The word “rejoice” is used some </w:t>
      </w:r>
      <w:r>
        <w:rPr>
          <w:rFonts w:asciiTheme="majorHAnsi" w:hAnsiTheme="majorHAnsi" w:cstheme="minorHAnsi"/>
          <w:sz w:val="22"/>
          <w:u w:val="single"/>
        </w:rPr>
        <w:tab/>
      </w:r>
      <w:r>
        <w:rPr>
          <w:rFonts w:asciiTheme="majorHAnsi" w:hAnsiTheme="majorHAnsi" w:cstheme="minorHAnsi"/>
          <w:sz w:val="22"/>
          <w:u w:val="single"/>
        </w:rPr>
        <w:tab/>
      </w:r>
      <w:r w:rsidRPr="0063718C">
        <w:rPr>
          <w:rFonts w:asciiTheme="majorHAnsi" w:hAnsiTheme="majorHAnsi" w:cstheme="minorHAnsi"/>
          <w:sz w:val="22"/>
        </w:rPr>
        <w:t xml:space="preserve"> times.  So over </w:t>
      </w:r>
      <w:r>
        <w:rPr>
          <w:rFonts w:asciiTheme="majorHAnsi" w:hAnsiTheme="majorHAnsi" w:cstheme="minorHAnsi"/>
          <w:sz w:val="22"/>
          <w:u w:val="single"/>
        </w:rPr>
        <w:tab/>
      </w:r>
      <w:r>
        <w:rPr>
          <w:rFonts w:asciiTheme="majorHAnsi" w:hAnsiTheme="majorHAnsi" w:cstheme="minorHAnsi"/>
          <w:sz w:val="22"/>
          <w:u w:val="single"/>
        </w:rPr>
        <w:tab/>
        <w:t xml:space="preserve">   </w:t>
      </w:r>
      <w:r w:rsidRPr="0063718C">
        <w:rPr>
          <w:rFonts w:asciiTheme="majorHAnsi" w:hAnsiTheme="majorHAnsi" w:cstheme="minorHAnsi"/>
          <w:sz w:val="22"/>
        </w:rPr>
        <w:t xml:space="preserve"> times we are told to be joyful and rejoice.  </w:t>
      </w:r>
    </w:p>
    <w:p w14:paraId="4BEFA8B3" w14:textId="351D23B8" w:rsidR="00F77E98" w:rsidRPr="00F77E98" w:rsidRDefault="00662E04" w:rsidP="0063718C">
      <w:pPr>
        <w:pStyle w:val="ListParagraph"/>
        <w:numPr>
          <w:ilvl w:val="0"/>
          <w:numId w:val="11"/>
        </w:numPr>
        <w:tabs>
          <w:tab w:val="left" w:pos="360"/>
        </w:tabs>
        <w:spacing w:before="120" w:after="120"/>
        <w:ind w:left="360"/>
        <w:jc w:val="both"/>
        <w:rPr>
          <w:rFonts w:ascii="Calibri" w:hAnsi="Calibri"/>
          <w:b/>
          <w:i/>
          <w:sz w:val="22"/>
          <w:szCs w:val="22"/>
        </w:rPr>
      </w:pPr>
      <w:r w:rsidRPr="00FF0296">
        <w:rPr>
          <w:rFonts w:ascii="Calibri" w:hAnsi="Calibri"/>
          <w:b/>
          <w:i/>
          <w:sz w:val="22"/>
          <w:szCs w:val="22"/>
        </w:rPr>
        <w:t xml:space="preserve">The </w:t>
      </w:r>
      <w:r w:rsidR="0063718C">
        <w:rPr>
          <w:rFonts w:ascii="Calibri" w:hAnsi="Calibri"/>
          <w:b/>
          <w:i/>
          <w:sz w:val="22"/>
          <w:szCs w:val="22"/>
          <w:u w:val="single"/>
        </w:rPr>
        <w:tab/>
      </w:r>
      <w:r w:rsidR="0063718C">
        <w:rPr>
          <w:rFonts w:ascii="Calibri" w:hAnsi="Calibri"/>
          <w:b/>
          <w:i/>
          <w:sz w:val="22"/>
          <w:szCs w:val="22"/>
          <w:u w:val="single"/>
        </w:rPr>
        <w:tab/>
      </w:r>
      <w:r w:rsidR="0063718C">
        <w:rPr>
          <w:rFonts w:ascii="Calibri" w:hAnsi="Calibri"/>
          <w:b/>
          <w:i/>
          <w:sz w:val="22"/>
          <w:szCs w:val="22"/>
          <w:u w:val="single"/>
        </w:rPr>
        <w:tab/>
      </w:r>
      <w:r w:rsidR="0063718C">
        <w:rPr>
          <w:rFonts w:ascii="Calibri" w:hAnsi="Calibri"/>
          <w:b/>
          <w:i/>
          <w:sz w:val="22"/>
          <w:szCs w:val="22"/>
          <w:u w:val="single"/>
        </w:rPr>
        <w:tab/>
      </w:r>
      <w:r w:rsidR="000555AE">
        <w:rPr>
          <w:rFonts w:ascii="Calibri" w:hAnsi="Calibri"/>
          <w:b/>
          <w:i/>
          <w:sz w:val="22"/>
          <w:szCs w:val="22"/>
        </w:rPr>
        <w:t xml:space="preserve"> to Joy </w:t>
      </w:r>
      <w:r w:rsidR="00F77E98">
        <w:rPr>
          <w:rFonts w:ascii="Calibri" w:hAnsi="Calibri"/>
          <w:b/>
          <w:i/>
          <w:sz w:val="22"/>
          <w:szCs w:val="22"/>
        </w:rPr>
        <w:t>–</w:t>
      </w:r>
      <w:r w:rsidR="000555AE">
        <w:rPr>
          <w:rFonts w:ascii="Calibri" w:hAnsi="Calibri"/>
          <w:b/>
          <w:i/>
          <w:sz w:val="22"/>
          <w:szCs w:val="22"/>
        </w:rPr>
        <w:t xml:space="preserve"> </w:t>
      </w:r>
      <w:r w:rsidR="0063718C">
        <w:rPr>
          <w:rFonts w:ascii="Calibri" w:hAnsi="Calibri"/>
          <w:b/>
          <w:i/>
          <w:sz w:val="22"/>
          <w:szCs w:val="22"/>
          <w:u w:val="single"/>
        </w:rPr>
        <w:tab/>
      </w:r>
      <w:r w:rsidR="0063718C">
        <w:rPr>
          <w:rFonts w:ascii="Calibri" w:hAnsi="Calibri"/>
          <w:b/>
          <w:i/>
          <w:sz w:val="22"/>
          <w:szCs w:val="22"/>
          <w:u w:val="single"/>
        </w:rPr>
        <w:tab/>
      </w:r>
      <w:r w:rsidR="0063718C">
        <w:rPr>
          <w:rFonts w:ascii="Calibri" w:hAnsi="Calibri"/>
          <w:b/>
          <w:i/>
          <w:sz w:val="22"/>
          <w:szCs w:val="22"/>
          <w:u w:val="single"/>
        </w:rPr>
        <w:tab/>
      </w:r>
    </w:p>
    <w:p w14:paraId="4427B5B1" w14:textId="2B1A94B9" w:rsidR="000555AE" w:rsidRPr="0063718C" w:rsidRDefault="0063718C" w:rsidP="0063718C">
      <w:pPr>
        <w:tabs>
          <w:tab w:val="left" w:pos="360"/>
        </w:tabs>
        <w:spacing w:after="120"/>
        <w:ind w:left="360"/>
        <w:jc w:val="both"/>
        <w:rPr>
          <w:rFonts w:asciiTheme="majorHAnsi" w:hAnsiTheme="majorHAnsi" w:cstheme="minorHAnsi"/>
          <w:sz w:val="22"/>
        </w:rPr>
      </w:pPr>
      <w:r w:rsidRPr="0063718C">
        <w:rPr>
          <w:rFonts w:asciiTheme="majorHAnsi" w:hAnsiTheme="majorHAnsi" w:cstheme="minorHAnsi"/>
          <w:sz w:val="22"/>
        </w:rPr>
        <w:t xml:space="preserve">The world may </w:t>
      </w:r>
      <w:proofErr w:type="gramStart"/>
      <w:r w:rsidRPr="0063718C">
        <w:rPr>
          <w:rFonts w:asciiTheme="majorHAnsi" w:hAnsiTheme="majorHAnsi" w:cstheme="minorHAnsi"/>
          <w:sz w:val="22"/>
        </w:rPr>
        <w:t xml:space="preserve">seek </w:t>
      </w:r>
      <w:r w:rsidR="00AB3CDF">
        <w:rPr>
          <w:rFonts w:asciiTheme="majorHAnsi" w:hAnsiTheme="majorHAnsi" w:cstheme="minorHAnsi"/>
          <w:sz w:val="22"/>
          <w:u w:val="single"/>
        </w:rPr>
        <w:tab/>
      </w:r>
      <w:r w:rsidR="00AB3CDF">
        <w:rPr>
          <w:rFonts w:asciiTheme="majorHAnsi" w:hAnsiTheme="majorHAnsi" w:cstheme="minorHAnsi"/>
          <w:sz w:val="22"/>
          <w:u w:val="single"/>
        </w:rPr>
        <w:tab/>
        <w:t xml:space="preserve">      </w:t>
      </w:r>
      <w:r w:rsidRPr="0063718C">
        <w:rPr>
          <w:rFonts w:asciiTheme="majorHAnsi" w:hAnsiTheme="majorHAnsi" w:cstheme="minorHAnsi"/>
          <w:sz w:val="22"/>
        </w:rPr>
        <w:t>,</w:t>
      </w:r>
      <w:proofErr w:type="gramEnd"/>
      <w:r w:rsidRPr="0063718C">
        <w:rPr>
          <w:rFonts w:asciiTheme="majorHAnsi" w:hAnsiTheme="majorHAnsi" w:cstheme="minorHAnsi"/>
          <w:sz w:val="22"/>
        </w:rPr>
        <w:t xml:space="preserve"> but the Christian must seek joy!  Someone has said, “Joy is to be glad even when your circumstances are bad”.  As a believer, we can have joy at all times when we live in the reality that God is always in control and consciously choose to trust Him.  Joy is the spiritual response of</w:t>
      </w:r>
      <w:r w:rsidR="00AB3CDF">
        <w:rPr>
          <w:rFonts w:asciiTheme="majorHAnsi" w:hAnsiTheme="majorHAnsi" w:cstheme="minorHAnsi"/>
          <w:sz w:val="22"/>
        </w:rPr>
        <w:br/>
      </w:r>
      <w:r w:rsidR="00AB3CDF">
        <w:rPr>
          <w:rFonts w:asciiTheme="majorHAnsi" w:hAnsiTheme="majorHAnsi" w:cstheme="minorHAnsi"/>
          <w:sz w:val="22"/>
          <w:u w:val="single"/>
        </w:rPr>
        <w:t xml:space="preserve"> </w:t>
      </w:r>
      <w:r w:rsidR="00AB3CDF">
        <w:rPr>
          <w:rFonts w:asciiTheme="majorHAnsi" w:hAnsiTheme="majorHAnsi" w:cstheme="minorHAnsi"/>
          <w:sz w:val="22"/>
          <w:u w:val="single"/>
        </w:rPr>
        <w:tab/>
      </w:r>
      <w:r w:rsidR="00AB3CDF">
        <w:rPr>
          <w:rFonts w:asciiTheme="majorHAnsi" w:hAnsiTheme="majorHAnsi" w:cstheme="minorHAnsi"/>
          <w:sz w:val="22"/>
          <w:u w:val="single"/>
        </w:rPr>
        <w:tab/>
      </w:r>
      <w:r w:rsidR="00AB3CDF">
        <w:rPr>
          <w:rFonts w:asciiTheme="majorHAnsi" w:hAnsiTheme="majorHAnsi" w:cstheme="minorHAnsi"/>
          <w:sz w:val="22"/>
          <w:u w:val="single"/>
        </w:rPr>
        <w:tab/>
      </w:r>
      <w:r w:rsidR="00AB3CDF">
        <w:rPr>
          <w:rFonts w:asciiTheme="majorHAnsi" w:hAnsiTheme="majorHAnsi" w:cstheme="minorHAnsi"/>
          <w:sz w:val="22"/>
        </w:rPr>
        <w:t xml:space="preserve"> </w:t>
      </w:r>
      <w:r w:rsidRPr="0063718C">
        <w:rPr>
          <w:rFonts w:asciiTheme="majorHAnsi" w:hAnsiTheme="majorHAnsi" w:cstheme="minorHAnsi"/>
          <w:sz w:val="22"/>
        </w:rPr>
        <w:t xml:space="preserve">knowing God </w:t>
      </w:r>
      <w:r w:rsidR="00AB3CDF">
        <w:rPr>
          <w:rFonts w:asciiTheme="majorHAnsi" w:hAnsiTheme="majorHAnsi" w:cstheme="minorHAnsi"/>
          <w:sz w:val="22"/>
          <w:u w:val="single"/>
        </w:rPr>
        <w:tab/>
      </w:r>
      <w:r w:rsidR="00AB3CDF">
        <w:rPr>
          <w:rFonts w:asciiTheme="majorHAnsi" w:hAnsiTheme="majorHAnsi" w:cstheme="minorHAnsi"/>
          <w:sz w:val="22"/>
          <w:u w:val="single"/>
        </w:rPr>
        <w:tab/>
        <w:t xml:space="preserve">     </w:t>
      </w:r>
      <w:r w:rsidRPr="0063718C">
        <w:rPr>
          <w:rFonts w:asciiTheme="majorHAnsi" w:hAnsiTheme="majorHAnsi" w:cstheme="minorHAnsi"/>
          <w:sz w:val="22"/>
        </w:rPr>
        <w:t xml:space="preserve"> me, and I, therefore, find greatest </w:t>
      </w:r>
      <w:r w:rsidR="00AB3CDF">
        <w:rPr>
          <w:rFonts w:asciiTheme="majorHAnsi" w:hAnsiTheme="majorHAnsi" w:cstheme="minorHAnsi"/>
          <w:sz w:val="22"/>
          <w:u w:val="single"/>
        </w:rPr>
        <w:tab/>
        <w:t xml:space="preserve">             </w:t>
      </w:r>
      <w:r w:rsidRPr="0063718C">
        <w:rPr>
          <w:rFonts w:asciiTheme="majorHAnsi" w:hAnsiTheme="majorHAnsi" w:cstheme="minorHAnsi"/>
          <w:sz w:val="22"/>
        </w:rPr>
        <w:t xml:space="preserve"> in my relationship and position in Christ.</w:t>
      </w:r>
      <w:r>
        <w:rPr>
          <w:rFonts w:asciiTheme="majorHAnsi" w:hAnsiTheme="majorHAnsi" w:cstheme="minorHAnsi"/>
          <w:sz w:val="22"/>
        </w:rPr>
        <w:t xml:space="preserve"> </w:t>
      </w:r>
    </w:p>
    <w:p w14:paraId="427218E6" w14:textId="1FDDDD19" w:rsidR="000555AE" w:rsidRDefault="00662E04" w:rsidP="0063718C">
      <w:pPr>
        <w:pStyle w:val="ListParagraph"/>
        <w:numPr>
          <w:ilvl w:val="0"/>
          <w:numId w:val="11"/>
        </w:numPr>
        <w:tabs>
          <w:tab w:val="left" w:pos="360"/>
        </w:tabs>
        <w:spacing w:before="120" w:after="120"/>
        <w:ind w:left="360"/>
        <w:jc w:val="both"/>
        <w:rPr>
          <w:rFonts w:ascii="Calibri" w:hAnsi="Calibri"/>
          <w:b/>
          <w:i/>
          <w:sz w:val="22"/>
          <w:szCs w:val="22"/>
        </w:rPr>
      </w:pPr>
      <w:r w:rsidRPr="000555AE">
        <w:rPr>
          <w:rFonts w:ascii="Calibri" w:hAnsi="Calibri"/>
          <w:b/>
          <w:i/>
          <w:sz w:val="22"/>
          <w:szCs w:val="22"/>
        </w:rPr>
        <w:t xml:space="preserve">The </w:t>
      </w:r>
      <w:r w:rsidR="0063718C">
        <w:rPr>
          <w:rFonts w:ascii="Calibri" w:hAnsi="Calibri"/>
          <w:b/>
          <w:i/>
          <w:sz w:val="22"/>
          <w:szCs w:val="22"/>
          <w:u w:val="single"/>
        </w:rPr>
        <w:tab/>
      </w:r>
      <w:r w:rsidR="0063718C">
        <w:rPr>
          <w:rFonts w:ascii="Calibri" w:hAnsi="Calibri"/>
          <w:b/>
          <w:i/>
          <w:sz w:val="22"/>
          <w:szCs w:val="22"/>
          <w:u w:val="single"/>
        </w:rPr>
        <w:tab/>
      </w:r>
      <w:r w:rsidR="0063718C">
        <w:rPr>
          <w:rFonts w:ascii="Calibri" w:hAnsi="Calibri"/>
          <w:b/>
          <w:i/>
          <w:sz w:val="22"/>
          <w:szCs w:val="22"/>
          <w:u w:val="single"/>
        </w:rPr>
        <w:tab/>
      </w:r>
      <w:r w:rsidR="0063718C">
        <w:rPr>
          <w:rFonts w:ascii="Calibri" w:hAnsi="Calibri"/>
          <w:b/>
          <w:i/>
          <w:sz w:val="22"/>
          <w:szCs w:val="22"/>
          <w:u w:val="single"/>
        </w:rPr>
        <w:tab/>
      </w:r>
      <w:r w:rsidR="000555AE">
        <w:rPr>
          <w:rFonts w:ascii="Calibri" w:hAnsi="Calibri"/>
          <w:b/>
          <w:i/>
          <w:sz w:val="22"/>
          <w:szCs w:val="22"/>
        </w:rPr>
        <w:t xml:space="preserve"> for Joy</w:t>
      </w:r>
    </w:p>
    <w:p w14:paraId="4F82A62A" w14:textId="1E775584" w:rsidR="000555AE" w:rsidRPr="00AB3CDF" w:rsidRDefault="0063718C" w:rsidP="0063718C">
      <w:pPr>
        <w:spacing w:after="120"/>
        <w:ind w:left="360"/>
        <w:jc w:val="both"/>
        <w:rPr>
          <w:rFonts w:asciiTheme="majorHAnsi" w:hAnsiTheme="majorHAnsi" w:cstheme="minorHAnsi"/>
          <w:sz w:val="22"/>
        </w:rPr>
      </w:pPr>
      <w:r w:rsidRPr="00AB3CDF">
        <w:rPr>
          <w:rFonts w:asciiTheme="majorHAnsi" w:hAnsiTheme="majorHAnsi" w:cstheme="minorHAnsi"/>
          <w:sz w:val="22"/>
        </w:rPr>
        <w:t>We recall that joy is the fruit of the Spirit and can only be produced in us through yielding control to Him.  At the same time the Bible</w:t>
      </w:r>
      <w:r w:rsidR="00AB3CDF" w:rsidRPr="00AB3CDF">
        <w:rPr>
          <w:rFonts w:asciiTheme="majorHAnsi" w:hAnsiTheme="majorHAnsi" w:cstheme="minorHAnsi"/>
          <w:sz w:val="22"/>
        </w:rPr>
        <w:br/>
      </w:r>
      <w:r w:rsidR="00AB3CDF" w:rsidRPr="00AB3CDF">
        <w:rPr>
          <w:rFonts w:asciiTheme="majorHAnsi" w:hAnsiTheme="majorHAnsi" w:cstheme="minorHAnsi"/>
          <w:sz w:val="22"/>
          <w:u w:val="single"/>
        </w:rPr>
        <w:t xml:space="preserve"> </w:t>
      </w:r>
      <w:r w:rsidR="00AB3CDF" w:rsidRPr="00AB3CDF">
        <w:rPr>
          <w:rFonts w:asciiTheme="majorHAnsi" w:hAnsiTheme="majorHAnsi" w:cstheme="minorHAnsi"/>
          <w:sz w:val="22"/>
          <w:u w:val="single"/>
        </w:rPr>
        <w:tab/>
      </w:r>
      <w:r w:rsidR="00AB3CDF" w:rsidRPr="00AB3CDF">
        <w:rPr>
          <w:rFonts w:asciiTheme="majorHAnsi" w:hAnsiTheme="majorHAnsi" w:cstheme="minorHAnsi"/>
          <w:sz w:val="22"/>
          <w:u w:val="single"/>
        </w:rPr>
        <w:tab/>
      </w:r>
      <w:r w:rsidR="00AB3CDF" w:rsidRPr="00AB3CDF">
        <w:rPr>
          <w:rFonts w:asciiTheme="majorHAnsi" w:hAnsiTheme="majorHAnsi" w:cstheme="minorHAnsi"/>
          <w:sz w:val="22"/>
          <w:u w:val="single"/>
        </w:rPr>
        <w:tab/>
      </w:r>
      <w:r w:rsidR="00AB3CDF" w:rsidRPr="00AB3CDF">
        <w:rPr>
          <w:rFonts w:asciiTheme="majorHAnsi" w:hAnsiTheme="majorHAnsi" w:cstheme="minorHAnsi"/>
          <w:sz w:val="22"/>
        </w:rPr>
        <w:t xml:space="preserve"> </w:t>
      </w:r>
      <w:r w:rsidRPr="00AB3CDF">
        <w:rPr>
          <w:rFonts w:asciiTheme="majorHAnsi" w:hAnsiTheme="majorHAnsi" w:cstheme="minorHAnsi"/>
          <w:sz w:val="22"/>
        </w:rPr>
        <w:t>us to be joyful.  Philippians 4:4 says,</w:t>
      </w:r>
      <w:r w:rsidRPr="00AB3CDF">
        <w:rPr>
          <w:rFonts w:asciiTheme="majorHAnsi" w:hAnsiTheme="majorHAnsi" w:cstheme="minorHAnsi"/>
          <w:b/>
          <w:sz w:val="22"/>
        </w:rPr>
        <w:t xml:space="preserve"> </w:t>
      </w:r>
      <w:r w:rsidRPr="00AB3CDF">
        <w:rPr>
          <w:rFonts w:asciiTheme="majorHAnsi" w:hAnsiTheme="majorHAnsi" w:cstheme="minorHAnsi"/>
          <w:sz w:val="22"/>
        </w:rPr>
        <w:t xml:space="preserve">“Rejoice in the Lord </w:t>
      </w:r>
      <w:proofErr w:type="spellStart"/>
      <w:r w:rsidRPr="00AB3CDF">
        <w:rPr>
          <w:rFonts w:asciiTheme="majorHAnsi" w:hAnsiTheme="majorHAnsi" w:cstheme="minorHAnsi"/>
          <w:sz w:val="22"/>
        </w:rPr>
        <w:t>alway</w:t>
      </w:r>
      <w:proofErr w:type="spellEnd"/>
      <w:r w:rsidRPr="00AB3CDF">
        <w:rPr>
          <w:rFonts w:asciiTheme="majorHAnsi" w:hAnsiTheme="majorHAnsi" w:cstheme="minorHAnsi"/>
          <w:sz w:val="22"/>
        </w:rPr>
        <w:t xml:space="preserve">, and again I say rejoice”.  Paul was in prison when he </w:t>
      </w:r>
      <w:r w:rsidRPr="00AB3CDF">
        <w:rPr>
          <w:rFonts w:asciiTheme="majorHAnsi" w:hAnsiTheme="majorHAnsi" w:cstheme="minorHAnsi"/>
          <w:sz w:val="22"/>
        </w:rPr>
        <w:lastRenderedPageBreak/>
        <w:t xml:space="preserve">wrote those words.  He understood that rejoicing was a decision.  Each of us, by the power of the Spirit, must make the </w:t>
      </w:r>
      <w:r w:rsidR="00AB3CDF">
        <w:rPr>
          <w:rFonts w:asciiTheme="majorHAnsi" w:hAnsiTheme="majorHAnsi" w:cstheme="minorHAnsi"/>
          <w:sz w:val="22"/>
          <w:u w:val="single"/>
        </w:rPr>
        <w:tab/>
      </w:r>
      <w:r w:rsidR="00AB3CDF">
        <w:rPr>
          <w:rFonts w:asciiTheme="majorHAnsi" w:hAnsiTheme="majorHAnsi" w:cstheme="minorHAnsi"/>
          <w:sz w:val="22"/>
          <w:u w:val="single"/>
        </w:rPr>
        <w:tab/>
      </w:r>
      <w:r w:rsidRPr="00AB3CDF">
        <w:rPr>
          <w:rFonts w:asciiTheme="majorHAnsi" w:hAnsiTheme="majorHAnsi" w:cstheme="minorHAnsi"/>
          <w:sz w:val="22"/>
        </w:rPr>
        <w:t xml:space="preserve"> </w:t>
      </w:r>
      <w:proofErr w:type="gramStart"/>
      <w:r w:rsidRPr="00AB3CDF">
        <w:rPr>
          <w:rFonts w:asciiTheme="majorHAnsi" w:hAnsiTheme="majorHAnsi" w:cstheme="minorHAnsi"/>
          <w:sz w:val="22"/>
        </w:rPr>
        <w:t xml:space="preserve">to </w:t>
      </w:r>
      <w:r w:rsidR="00AB3CDF">
        <w:rPr>
          <w:rFonts w:asciiTheme="majorHAnsi" w:hAnsiTheme="majorHAnsi" w:cstheme="minorHAnsi"/>
          <w:sz w:val="22"/>
          <w:u w:val="single"/>
        </w:rPr>
        <w:tab/>
      </w:r>
      <w:r w:rsidR="00AB3CDF">
        <w:rPr>
          <w:rFonts w:asciiTheme="majorHAnsi" w:hAnsiTheme="majorHAnsi" w:cstheme="minorHAnsi"/>
          <w:sz w:val="22"/>
          <w:u w:val="single"/>
        </w:rPr>
        <w:tab/>
      </w:r>
      <w:r w:rsidR="00AB3CDF">
        <w:rPr>
          <w:rFonts w:asciiTheme="majorHAnsi" w:hAnsiTheme="majorHAnsi" w:cstheme="minorHAnsi"/>
          <w:sz w:val="22"/>
          <w:u w:val="single"/>
        </w:rPr>
        <w:tab/>
      </w:r>
      <w:r w:rsidR="00AB3CDF">
        <w:rPr>
          <w:rFonts w:asciiTheme="majorHAnsi" w:hAnsiTheme="majorHAnsi" w:cstheme="minorHAnsi"/>
          <w:sz w:val="22"/>
          <w:u w:val="single"/>
        </w:rPr>
        <w:tab/>
      </w:r>
      <w:r w:rsidRPr="00AB3CDF">
        <w:rPr>
          <w:rFonts w:asciiTheme="majorHAnsi" w:hAnsiTheme="majorHAnsi" w:cstheme="minorHAnsi"/>
          <w:sz w:val="22"/>
        </w:rPr>
        <w:t>!</w:t>
      </w:r>
      <w:proofErr w:type="gramEnd"/>
    </w:p>
    <w:p w14:paraId="622D8AFF" w14:textId="4C1747F0" w:rsidR="000555AE" w:rsidRPr="00B01B92" w:rsidRDefault="000555AE" w:rsidP="0063718C">
      <w:pPr>
        <w:pStyle w:val="ListParagraph"/>
        <w:numPr>
          <w:ilvl w:val="0"/>
          <w:numId w:val="11"/>
        </w:numPr>
        <w:tabs>
          <w:tab w:val="left" w:pos="360"/>
        </w:tabs>
        <w:spacing w:before="120" w:after="120"/>
        <w:ind w:left="360"/>
        <w:jc w:val="both"/>
        <w:rPr>
          <w:rFonts w:ascii="Calibri" w:hAnsi="Calibri"/>
          <w:b/>
          <w:i/>
          <w:sz w:val="22"/>
          <w:szCs w:val="22"/>
        </w:rPr>
      </w:pPr>
      <w:r w:rsidRPr="00B01B92">
        <w:rPr>
          <w:rFonts w:ascii="Calibri" w:hAnsi="Calibri"/>
          <w:b/>
          <w:i/>
          <w:sz w:val="22"/>
          <w:szCs w:val="22"/>
        </w:rPr>
        <w:t xml:space="preserve">The </w:t>
      </w:r>
      <w:r w:rsidR="0063718C">
        <w:rPr>
          <w:rFonts w:ascii="Calibri" w:hAnsi="Calibri"/>
          <w:b/>
          <w:i/>
          <w:sz w:val="22"/>
          <w:szCs w:val="22"/>
          <w:u w:val="single"/>
        </w:rPr>
        <w:tab/>
      </w:r>
      <w:r w:rsidR="0063718C">
        <w:rPr>
          <w:rFonts w:ascii="Calibri" w:hAnsi="Calibri"/>
          <w:b/>
          <w:i/>
          <w:sz w:val="22"/>
          <w:szCs w:val="22"/>
          <w:u w:val="single"/>
        </w:rPr>
        <w:tab/>
      </w:r>
      <w:r w:rsidR="0063718C">
        <w:rPr>
          <w:rFonts w:ascii="Calibri" w:hAnsi="Calibri"/>
          <w:b/>
          <w:i/>
          <w:sz w:val="22"/>
          <w:szCs w:val="22"/>
          <w:u w:val="single"/>
        </w:rPr>
        <w:tab/>
      </w:r>
      <w:r w:rsidR="0063718C">
        <w:rPr>
          <w:rFonts w:ascii="Calibri" w:hAnsi="Calibri"/>
          <w:b/>
          <w:i/>
          <w:sz w:val="22"/>
          <w:szCs w:val="22"/>
          <w:u w:val="single"/>
        </w:rPr>
        <w:tab/>
      </w:r>
      <w:r w:rsidRPr="00B01B92">
        <w:rPr>
          <w:rFonts w:ascii="Calibri" w:hAnsi="Calibri"/>
          <w:b/>
          <w:i/>
          <w:sz w:val="22"/>
          <w:szCs w:val="22"/>
        </w:rPr>
        <w:t xml:space="preserve"> of Joy</w:t>
      </w:r>
    </w:p>
    <w:p w14:paraId="083A4E81" w14:textId="562B7689" w:rsidR="00C1450B" w:rsidRPr="000555AE" w:rsidRDefault="0063718C" w:rsidP="0063718C">
      <w:pPr>
        <w:spacing w:after="120"/>
        <w:ind w:left="360"/>
        <w:jc w:val="both"/>
        <w:rPr>
          <w:rFonts w:asciiTheme="majorHAnsi" w:hAnsiTheme="majorHAnsi" w:cstheme="minorHAnsi"/>
          <w:sz w:val="22"/>
        </w:rPr>
      </w:pPr>
      <w:r w:rsidRPr="0063718C">
        <w:rPr>
          <w:rFonts w:asciiTheme="majorHAnsi" w:hAnsiTheme="majorHAnsi" w:cstheme="minorHAnsi"/>
          <w:sz w:val="22"/>
        </w:rPr>
        <w:t xml:space="preserve">Remember this is a fruit of the Spirit.  It is not something that is natural, but supernatural.  It is not something we work up, but something God works in and through us.  We want to cultivate the fruit of the </w:t>
      </w:r>
      <w:proofErr w:type="gramStart"/>
      <w:r w:rsidRPr="0063718C">
        <w:rPr>
          <w:rFonts w:asciiTheme="majorHAnsi" w:hAnsiTheme="majorHAnsi" w:cstheme="minorHAnsi"/>
          <w:sz w:val="22"/>
        </w:rPr>
        <w:t>Spirit which</w:t>
      </w:r>
      <w:proofErr w:type="gramEnd"/>
      <w:r w:rsidRPr="0063718C">
        <w:rPr>
          <w:rFonts w:asciiTheme="majorHAnsi" w:hAnsiTheme="majorHAnsi" w:cstheme="minorHAnsi"/>
          <w:sz w:val="22"/>
        </w:rPr>
        <w:t xml:space="preserve"> is joy by making the choice to rejoice.  As a Christian, what do I have to rejoice in?</w:t>
      </w:r>
    </w:p>
    <w:p w14:paraId="3FE253A0" w14:textId="77B4B6A1" w:rsidR="00535038" w:rsidRPr="0063718C" w:rsidRDefault="000555AE" w:rsidP="00AB3CDF">
      <w:pPr>
        <w:pStyle w:val="ListParagraph"/>
        <w:numPr>
          <w:ilvl w:val="0"/>
          <w:numId w:val="8"/>
        </w:numPr>
        <w:spacing w:before="120" w:after="120"/>
        <w:rPr>
          <w:rFonts w:asciiTheme="majorHAnsi" w:hAnsiTheme="majorHAnsi"/>
          <w:b/>
          <w:i/>
          <w:sz w:val="22"/>
        </w:rPr>
      </w:pPr>
      <w:r w:rsidRPr="00B01B92">
        <w:rPr>
          <w:rFonts w:asciiTheme="majorHAnsi" w:hAnsiTheme="majorHAnsi"/>
          <w:b/>
          <w:i/>
          <w:sz w:val="22"/>
        </w:rPr>
        <w:t xml:space="preserve">Rejoice in </w:t>
      </w:r>
      <w:r w:rsidR="0063718C">
        <w:rPr>
          <w:rFonts w:asciiTheme="majorHAnsi" w:hAnsiTheme="majorHAnsi"/>
          <w:b/>
          <w:i/>
          <w:sz w:val="22"/>
          <w:u w:val="single"/>
        </w:rPr>
        <w:tab/>
      </w:r>
      <w:r w:rsidR="0063718C">
        <w:rPr>
          <w:rFonts w:asciiTheme="majorHAnsi" w:hAnsiTheme="majorHAnsi"/>
          <w:b/>
          <w:i/>
          <w:sz w:val="22"/>
          <w:u w:val="single"/>
        </w:rPr>
        <w:tab/>
      </w:r>
      <w:r w:rsidR="0063718C">
        <w:rPr>
          <w:rFonts w:asciiTheme="majorHAnsi" w:hAnsiTheme="majorHAnsi"/>
          <w:b/>
          <w:i/>
          <w:sz w:val="22"/>
          <w:u w:val="single"/>
        </w:rPr>
        <w:tab/>
      </w:r>
      <w:r w:rsidR="0063718C">
        <w:rPr>
          <w:rFonts w:asciiTheme="majorHAnsi" w:hAnsiTheme="majorHAnsi"/>
          <w:b/>
          <w:i/>
          <w:sz w:val="22"/>
          <w:u w:val="single"/>
        </w:rPr>
        <w:tab/>
      </w:r>
      <w:r w:rsidR="0063718C">
        <w:rPr>
          <w:rFonts w:asciiTheme="majorHAnsi" w:hAnsiTheme="majorHAnsi"/>
          <w:b/>
          <w:i/>
          <w:sz w:val="22"/>
          <w:u w:val="single"/>
        </w:rPr>
        <w:tab/>
      </w:r>
    </w:p>
    <w:p w14:paraId="363AEF10" w14:textId="279A0C9B" w:rsidR="0063718C" w:rsidRPr="0063718C" w:rsidRDefault="000555AE" w:rsidP="0063718C">
      <w:pPr>
        <w:pStyle w:val="ListParagraph"/>
        <w:numPr>
          <w:ilvl w:val="0"/>
          <w:numId w:val="8"/>
        </w:numPr>
        <w:spacing w:before="240" w:after="120"/>
        <w:rPr>
          <w:rFonts w:asciiTheme="majorHAnsi" w:hAnsiTheme="majorHAnsi"/>
          <w:b/>
          <w:i/>
          <w:sz w:val="22"/>
        </w:rPr>
      </w:pPr>
      <w:r w:rsidRPr="00B01B92">
        <w:rPr>
          <w:rFonts w:asciiTheme="majorHAnsi" w:hAnsiTheme="majorHAnsi"/>
          <w:b/>
          <w:i/>
          <w:sz w:val="22"/>
        </w:rPr>
        <w:t xml:space="preserve">Rejoice in </w:t>
      </w:r>
      <w:r w:rsidR="0063718C">
        <w:rPr>
          <w:rFonts w:asciiTheme="majorHAnsi" w:hAnsiTheme="majorHAnsi"/>
          <w:b/>
          <w:i/>
          <w:sz w:val="22"/>
          <w:u w:val="single"/>
        </w:rPr>
        <w:tab/>
      </w:r>
      <w:r w:rsidR="0063718C">
        <w:rPr>
          <w:rFonts w:asciiTheme="majorHAnsi" w:hAnsiTheme="majorHAnsi"/>
          <w:b/>
          <w:i/>
          <w:sz w:val="22"/>
          <w:u w:val="single"/>
        </w:rPr>
        <w:tab/>
      </w:r>
      <w:r w:rsidR="0063718C">
        <w:rPr>
          <w:rFonts w:asciiTheme="majorHAnsi" w:hAnsiTheme="majorHAnsi"/>
          <w:b/>
          <w:i/>
          <w:sz w:val="22"/>
          <w:u w:val="single"/>
        </w:rPr>
        <w:tab/>
      </w:r>
      <w:r w:rsidR="0063718C">
        <w:rPr>
          <w:rFonts w:asciiTheme="majorHAnsi" w:hAnsiTheme="majorHAnsi"/>
          <w:b/>
          <w:i/>
          <w:sz w:val="22"/>
          <w:u w:val="single"/>
        </w:rPr>
        <w:tab/>
      </w:r>
      <w:r w:rsidR="0063718C">
        <w:rPr>
          <w:rFonts w:asciiTheme="majorHAnsi" w:hAnsiTheme="majorHAnsi"/>
          <w:b/>
          <w:i/>
          <w:sz w:val="22"/>
          <w:u w:val="single"/>
        </w:rPr>
        <w:tab/>
      </w:r>
    </w:p>
    <w:p w14:paraId="0437CFEE" w14:textId="180F3DD3" w:rsidR="000555AE" w:rsidRPr="00B01B92" w:rsidRDefault="000555AE" w:rsidP="00B01B92">
      <w:pPr>
        <w:pStyle w:val="ListParagraph"/>
        <w:numPr>
          <w:ilvl w:val="0"/>
          <w:numId w:val="8"/>
        </w:numPr>
        <w:spacing w:before="240" w:after="120"/>
        <w:rPr>
          <w:rFonts w:asciiTheme="majorHAnsi" w:hAnsiTheme="majorHAnsi"/>
          <w:b/>
          <w:i/>
          <w:sz w:val="22"/>
        </w:rPr>
      </w:pPr>
      <w:r w:rsidRPr="00B01B92">
        <w:rPr>
          <w:rFonts w:asciiTheme="majorHAnsi" w:hAnsiTheme="majorHAnsi"/>
          <w:b/>
          <w:i/>
          <w:sz w:val="22"/>
        </w:rPr>
        <w:t xml:space="preserve">Rejoice in </w:t>
      </w:r>
      <w:r w:rsidR="0063718C">
        <w:rPr>
          <w:rFonts w:asciiTheme="majorHAnsi" w:hAnsiTheme="majorHAnsi"/>
          <w:b/>
          <w:i/>
          <w:sz w:val="22"/>
          <w:u w:val="single"/>
        </w:rPr>
        <w:tab/>
      </w:r>
      <w:r w:rsidR="0063718C">
        <w:rPr>
          <w:rFonts w:asciiTheme="majorHAnsi" w:hAnsiTheme="majorHAnsi"/>
          <w:b/>
          <w:i/>
          <w:sz w:val="22"/>
          <w:u w:val="single"/>
        </w:rPr>
        <w:tab/>
      </w:r>
      <w:r w:rsidR="0063718C">
        <w:rPr>
          <w:rFonts w:asciiTheme="majorHAnsi" w:hAnsiTheme="majorHAnsi"/>
          <w:b/>
          <w:i/>
          <w:sz w:val="22"/>
          <w:u w:val="single"/>
        </w:rPr>
        <w:tab/>
      </w:r>
      <w:r w:rsidR="0063718C">
        <w:rPr>
          <w:rFonts w:asciiTheme="majorHAnsi" w:hAnsiTheme="majorHAnsi"/>
          <w:b/>
          <w:i/>
          <w:sz w:val="22"/>
          <w:u w:val="single"/>
        </w:rPr>
        <w:tab/>
      </w:r>
      <w:r w:rsidR="0063718C">
        <w:rPr>
          <w:rFonts w:asciiTheme="majorHAnsi" w:hAnsiTheme="majorHAnsi"/>
          <w:b/>
          <w:i/>
          <w:sz w:val="22"/>
          <w:u w:val="single"/>
        </w:rPr>
        <w:tab/>
      </w:r>
    </w:p>
    <w:p w14:paraId="1F5D2B8B" w14:textId="1D716B91" w:rsidR="00535038" w:rsidRPr="003E1489" w:rsidRDefault="00535038" w:rsidP="00B01B92">
      <w:pPr>
        <w:pBdr>
          <w:top w:val="single" w:sz="4" w:space="1" w:color="auto"/>
          <w:bottom w:val="single" w:sz="4" w:space="1" w:color="auto"/>
        </w:pBdr>
        <w:shd w:val="clear" w:color="auto" w:fill="CBE937"/>
        <w:tabs>
          <w:tab w:val="left" w:pos="2160"/>
        </w:tabs>
        <w:spacing w:before="360" w:after="120"/>
        <w:ind w:left="2167" w:hanging="2167"/>
        <w:jc w:val="center"/>
        <w:rPr>
          <w:rFonts w:ascii="Calibri" w:hAnsi="Calibri"/>
          <w:b/>
          <w:sz w:val="22"/>
          <w:szCs w:val="22"/>
        </w:rPr>
      </w:pPr>
      <w:r>
        <w:rPr>
          <w:rFonts w:ascii="Calibri" w:hAnsi="Calibri"/>
          <w:b/>
          <w:sz w:val="22"/>
          <w:szCs w:val="22"/>
        </w:rPr>
        <w:t>THE</w:t>
      </w:r>
      <w:r w:rsidRPr="003E1489">
        <w:rPr>
          <w:rFonts w:ascii="Calibri" w:hAnsi="Calibri"/>
          <w:b/>
          <w:sz w:val="22"/>
          <w:szCs w:val="22"/>
        </w:rPr>
        <w:t xml:space="preserve"> </w:t>
      </w:r>
      <w:r w:rsidR="000555AE">
        <w:rPr>
          <w:rFonts w:ascii="Calibri" w:hAnsi="Calibri"/>
          <w:b/>
          <w:sz w:val="22"/>
          <w:szCs w:val="22"/>
        </w:rPr>
        <w:t xml:space="preserve">FRUIT OF </w:t>
      </w:r>
      <w:r w:rsidR="00AB3CDF">
        <w:rPr>
          <w:rFonts w:ascii="Calibri" w:hAnsi="Calibri"/>
          <w:b/>
          <w:sz w:val="22"/>
          <w:szCs w:val="22"/>
          <w:u w:val="single"/>
        </w:rPr>
        <w:tab/>
      </w:r>
      <w:r w:rsidR="00AB3CDF">
        <w:rPr>
          <w:rFonts w:ascii="Calibri" w:hAnsi="Calibri"/>
          <w:b/>
          <w:sz w:val="22"/>
          <w:szCs w:val="22"/>
          <w:u w:val="single"/>
        </w:rPr>
        <w:tab/>
      </w:r>
      <w:r w:rsidR="00AB3CDF">
        <w:rPr>
          <w:rFonts w:ascii="Calibri" w:hAnsi="Calibri"/>
          <w:b/>
          <w:sz w:val="22"/>
          <w:szCs w:val="22"/>
          <w:u w:val="single"/>
        </w:rPr>
        <w:tab/>
      </w:r>
      <w:r w:rsidR="00AB3CDF">
        <w:rPr>
          <w:rFonts w:ascii="Calibri" w:hAnsi="Calibri"/>
          <w:b/>
          <w:sz w:val="22"/>
          <w:szCs w:val="22"/>
          <w:u w:val="single"/>
        </w:rPr>
        <w:tab/>
      </w:r>
      <w:r w:rsidR="00AB3CDF">
        <w:rPr>
          <w:rFonts w:ascii="Calibri" w:hAnsi="Calibri"/>
          <w:b/>
          <w:sz w:val="22"/>
          <w:szCs w:val="22"/>
          <w:u w:val="single"/>
        </w:rPr>
        <w:tab/>
      </w:r>
      <w:r w:rsidR="000555AE">
        <w:rPr>
          <w:rFonts w:ascii="Calibri" w:hAnsi="Calibri"/>
          <w:b/>
          <w:sz w:val="22"/>
          <w:szCs w:val="22"/>
        </w:rPr>
        <w:t xml:space="preserve"> (v.22</w:t>
      </w:r>
      <w:r>
        <w:rPr>
          <w:rFonts w:ascii="Calibri" w:hAnsi="Calibri"/>
          <w:b/>
          <w:sz w:val="22"/>
          <w:szCs w:val="22"/>
        </w:rPr>
        <w:t>)</w:t>
      </w:r>
    </w:p>
    <w:p w14:paraId="6DE2B50A" w14:textId="09C67A39" w:rsidR="00D226DF" w:rsidRPr="00D226DF" w:rsidRDefault="0063718C" w:rsidP="00017276">
      <w:pPr>
        <w:spacing w:after="120"/>
        <w:jc w:val="both"/>
        <w:rPr>
          <w:rFonts w:asciiTheme="majorHAnsi" w:hAnsiTheme="majorHAnsi" w:cstheme="minorHAnsi"/>
          <w:sz w:val="22"/>
        </w:rPr>
      </w:pPr>
      <w:r w:rsidRPr="0063718C">
        <w:rPr>
          <w:rFonts w:asciiTheme="majorHAnsi" w:hAnsiTheme="majorHAnsi" w:cstheme="minorHAnsi"/>
          <w:sz w:val="22"/>
        </w:rPr>
        <w:t xml:space="preserve">The world will never have true peace until the </w:t>
      </w:r>
      <w:r w:rsidR="00AB3CDF">
        <w:rPr>
          <w:rFonts w:asciiTheme="majorHAnsi" w:hAnsiTheme="majorHAnsi" w:cstheme="minorHAnsi"/>
          <w:sz w:val="22"/>
          <w:u w:val="single"/>
        </w:rPr>
        <w:tab/>
      </w:r>
      <w:r w:rsidR="00AB3CDF">
        <w:rPr>
          <w:rFonts w:asciiTheme="majorHAnsi" w:hAnsiTheme="majorHAnsi" w:cstheme="minorHAnsi"/>
          <w:sz w:val="22"/>
          <w:u w:val="single"/>
        </w:rPr>
        <w:tab/>
        <w:t xml:space="preserve">  </w:t>
      </w:r>
      <w:r w:rsidRPr="0063718C">
        <w:rPr>
          <w:rFonts w:asciiTheme="majorHAnsi" w:hAnsiTheme="majorHAnsi" w:cstheme="minorHAnsi"/>
          <w:sz w:val="22"/>
        </w:rPr>
        <w:t xml:space="preserve"> of </w:t>
      </w:r>
      <w:r w:rsidR="00AB3CDF">
        <w:rPr>
          <w:rFonts w:asciiTheme="majorHAnsi" w:hAnsiTheme="majorHAnsi" w:cstheme="minorHAnsi"/>
          <w:sz w:val="22"/>
          <w:u w:val="single"/>
        </w:rPr>
        <w:tab/>
      </w:r>
      <w:r w:rsidR="00AB3CDF">
        <w:rPr>
          <w:rFonts w:asciiTheme="majorHAnsi" w:hAnsiTheme="majorHAnsi" w:cstheme="minorHAnsi"/>
          <w:sz w:val="22"/>
          <w:u w:val="single"/>
        </w:rPr>
        <w:tab/>
      </w:r>
      <w:r w:rsidRPr="0063718C">
        <w:rPr>
          <w:rFonts w:asciiTheme="majorHAnsi" w:hAnsiTheme="majorHAnsi" w:cstheme="minorHAnsi"/>
          <w:sz w:val="22"/>
        </w:rPr>
        <w:t xml:space="preserve"> returns to rule and reign, but believer’s can know personal peace as the Spirit has control.  This word </w:t>
      </w:r>
      <w:r w:rsidRPr="0063718C">
        <w:rPr>
          <w:rFonts w:asciiTheme="majorHAnsi" w:hAnsiTheme="majorHAnsi" w:cstheme="minorHAnsi"/>
          <w:i/>
          <w:sz w:val="22"/>
        </w:rPr>
        <w:t>peace</w:t>
      </w:r>
      <w:r w:rsidRPr="0063718C">
        <w:rPr>
          <w:rFonts w:asciiTheme="majorHAnsi" w:hAnsiTheme="majorHAnsi" w:cstheme="minorHAnsi"/>
          <w:sz w:val="22"/>
        </w:rPr>
        <w:t xml:space="preserve"> is parallel to the Hebrew word</w:t>
      </w:r>
      <w:r w:rsidR="00AB3CDF">
        <w:rPr>
          <w:rFonts w:asciiTheme="majorHAnsi" w:hAnsiTheme="majorHAnsi" w:cstheme="minorHAnsi"/>
          <w:sz w:val="22"/>
        </w:rPr>
        <w:br/>
      </w:r>
      <w:r w:rsidR="00AB3CDF">
        <w:rPr>
          <w:rFonts w:asciiTheme="majorHAnsi" w:hAnsiTheme="majorHAnsi" w:cstheme="minorHAnsi"/>
          <w:sz w:val="22"/>
          <w:u w:val="single"/>
        </w:rPr>
        <w:t xml:space="preserve"> </w:t>
      </w:r>
      <w:r w:rsidR="00AB3CDF">
        <w:rPr>
          <w:rFonts w:asciiTheme="majorHAnsi" w:hAnsiTheme="majorHAnsi" w:cstheme="minorHAnsi"/>
          <w:sz w:val="22"/>
          <w:u w:val="single"/>
        </w:rPr>
        <w:tab/>
      </w:r>
      <w:r w:rsidR="00AB3CDF">
        <w:rPr>
          <w:rFonts w:asciiTheme="majorHAnsi" w:hAnsiTheme="majorHAnsi" w:cstheme="minorHAnsi"/>
          <w:sz w:val="22"/>
          <w:u w:val="single"/>
        </w:rPr>
        <w:tab/>
      </w:r>
      <w:r w:rsidR="00AB3CDF">
        <w:rPr>
          <w:rFonts w:asciiTheme="majorHAnsi" w:hAnsiTheme="majorHAnsi" w:cstheme="minorHAnsi"/>
          <w:sz w:val="22"/>
        </w:rPr>
        <w:t xml:space="preserve"> </w:t>
      </w:r>
      <w:r w:rsidRPr="0063718C">
        <w:rPr>
          <w:rFonts w:asciiTheme="majorHAnsi" w:hAnsiTheme="majorHAnsi" w:cstheme="minorHAnsi"/>
          <w:sz w:val="22"/>
        </w:rPr>
        <w:t xml:space="preserve">meaning “well being, or wholeness”.  Peace, then, is the </w:t>
      </w:r>
      <w:r w:rsidR="00AB3CDF">
        <w:rPr>
          <w:rFonts w:asciiTheme="majorHAnsi" w:hAnsiTheme="majorHAnsi" w:cstheme="minorHAnsi"/>
          <w:sz w:val="22"/>
          <w:u w:val="single"/>
        </w:rPr>
        <w:tab/>
      </w:r>
      <w:r w:rsidR="00AB3CDF">
        <w:rPr>
          <w:rFonts w:asciiTheme="majorHAnsi" w:hAnsiTheme="majorHAnsi" w:cstheme="minorHAnsi"/>
          <w:sz w:val="22"/>
          <w:u w:val="single"/>
        </w:rPr>
        <w:tab/>
      </w:r>
      <w:r w:rsidR="00AB3CDF">
        <w:rPr>
          <w:rFonts w:asciiTheme="majorHAnsi" w:hAnsiTheme="majorHAnsi" w:cstheme="minorHAnsi"/>
          <w:sz w:val="22"/>
          <w:u w:val="single"/>
        </w:rPr>
        <w:tab/>
        <w:t xml:space="preserve">     </w:t>
      </w:r>
      <w:r w:rsidRPr="0063718C">
        <w:rPr>
          <w:rFonts w:asciiTheme="majorHAnsi" w:hAnsiTheme="majorHAnsi" w:cstheme="minorHAnsi"/>
          <w:sz w:val="22"/>
        </w:rPr>
        <w:t xml:space="preserve"> of soul that we are rightly related to </w:t>
      </w:r>
      <w:r w:rsidR="00AB3CDF">
        <w:rPr>
          <w:rFonts w:asciiTheme="majorHAnsi" w:hAnsiTheme="majorHAnsi" w:cstheme="minorHAnsi"/>
          <w:sz w:val="22"/>
          <w:u w:val="single"/>
        </w:rPr>
        <w:tab/>
      </w:r>
      <w:r w:rsidR="00AB3CDF">
        <w:rPr>
          <w:rFonts w:asciiTheme="majorHAnsi" w:hAnsiTheme="majorHAnsi" w:cstheme="minorHAnsi"/>
          <w:sz w:val="22"/>
          <w:u w:val="single"/>
        </w:rPr>
        <w:tab/>
      </w:r>
      <w:r w:rsidRPr="0063718C">
        <w:rPr>
          <w:rFonts w:asciiTheme="majorHAnsi" w:hAnsiTheme="majorHAnsi" w:cstheme="minorHAnsi"/>
          <w:sz w:val="22"/>
        </w:rPr>
        <w:t xml:space="preserve"> </w:t>
      </w:r>
      <w:proofErr w:type="gramStart"/>
      <w:r w:rsidRPr="0063718C">
        <w:rPr>
          <w:rFonts w:asciiTheme="majorHAnsi" w:hAnsiTheme="majorHAnsi" w:cstheme="minorHAnsi"/>
          <w:sz w:val="22"/>
        </w:rPr>
        <w:t xml:space="preserve">and </w:t>
      </w:r>
      <w:r w:rsidR="00AB3CDF">
        <w:rPr>
          <w:rFonts w:asciiTheme="majorHAnsi" w:hAnsiTheme="majorHAnsi" w:cstheme="minorHAnsi"/>
          <w:sz w:val="22"/>
          <w:u w:val="single"/>
        </w:rPr>
        <w:tab/>
      </w:r>
      <w:r w:rsidR="00AB3CDF">
        <w:rPr>
          <w:rFonts w:asciiTheme="majorHAnsi" w:hAnsiTheme="majorHAnsi" w:cstheme="minorHAnsi"/>
          <w:sz w:val="22"/>
          <w:u w:val="single"/>
        </w:rPr>
        <w:tab/>
      </w:r>
      <w:r w:rsidR="00AB3CDF">
        <w:rPr>
          <w:rFonts w:asciiTheme="majorHAnsi" w:hAnsiTheme="majorHAnsi" w:cstheme="minorHAnsi"/>
          <w:sz w:val="22"/>
          <w:u w:val="single"/>
        </w:rPr>
        <w:tab/>
      </w:r>
      <w:r w:rsidRPr="0063718C">
        <w:rPr>
          <w:rFonts w:asciiTheme="majorHAnsi" w:hAnsiTheme="majorHAnsi" w:cstheme="minorHAnsi"/>
          <w:sz w:val="22"/>
        </w:rPr>
        <w:t>.</w:t>
      </w:r>
      <w:proofErr w:type="gramEnd"/>
      <w:r w:rsidRPr="0063718C">
        <w:rPr>
          <w:rFonts w:asciiTheme="majorHAnsi" w:hAnsiTheme="majorHAnsi" w:cstheme="minorHAnsi"/>
          <w:sz w:val="22"/>
        </w:rPr>
        <w:t xml:space="preserve">  Scripture speaks of three types of peace that a believer can experience.</w:t>
      </w:r>
    </w:p>
    <w:p w14:paraId="2D484389" w14:textId="33B63DED" w:rsidR="00D226DF" w:rsidRPr="00017276" w:rsidRDefault="00AB3CDF" w:rsidP="003403EF">
      <w:pPr>
        <w:pStyle w:val="ListParagraph"/>
        <w:numPr>
          <w:ilvl w:val="0"/>
          <w:numId w:val="14"/>
        </w:numPr>
        <w:tabs>
          <w:tab w:val="left" w:pos="360"/>
        </w:tabs>
        <w:spacing w:before="120" w:after="120"/>
        <w:ind w:left="360"/>
        <w:jc w:val="both"/>
        <w:rPr>
          <w:rFonts w:ascii="Calibri" w:hAnsi="Calibri"/>
          <w:b/>
          <w: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00D226DF" w:rsidRPr="00017276">
        <w:rPr>
          <w:rFonts w:ascii="Calibri" w:hAnsi="Calibri"/>
          <w:b/>
          <w:i/>
          <w:sz w:val="22"/>
          <w:szCs w:val="22"/>
        </w:rPr>
        <w:t xml:space="preserve"> Peace with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00D226DF" w:rsidRPr="00017276">
        <w:rPr>
          <w:rFonts w:ascii="Calibri" w:hAnsi="Calibri"/>
          <w:b/>
          <w:i/>
          <w:sz w:val="22"/>
          <w:szCs w:val="22"/>
        </w:rPr>
        <w:t xml:space="preserve"> (Rom. 5:1)</w:t>
      </w:r>
    </w:p>
    <w:p w14:paraId="48539ED5" w14:textId="101A8F91" w:rsidR="00D226DF" w:rsidRPr="00D226DF" w:rsidRDefault="0063718C" w:rsidP="0063718C">
      <w:pPr>
        <w:spacing w:after="120"/>
        <w:ind w:left="360"/>
        <w:jc w:val="both"/>
        <w:rPr>
          <w:rFonts w:asciiTheme="majorHAnsi" w:hAnsiTheme="majorHAnsi" w:cstheme="minorHAnsi"/>
          <w:sz w:val="22"/>
        </w:rPr>
      </w:pPr>
      <w:r w:rsidRPr="0063718C">
        <w:rPr>
          <w:rFonts w:asciiTheme="majorHAnsi" w:hAnsiTheme="majorHAnsi" w:cstheme="minorHAnsi"/>
          <w:sz w:val="22"/>
        </w:rPr>
        <w:t xml:space="preserve">By faith in Christ we are justified before God and granted eternal peace.  This restored relationship with God is foundational to experiencing true peace.  You can never have peace within or peace with others until you have peace with God.  </w:t>
      </w:r>
      <w:r w:rsidR="00AB3CDF">
        <w:rPr>
          <w:rFonts w:asciiTheme="majorHAnsi" w:hAnsiTheme="majorHAnsi" w:cstheme="minorHAnsi"/>
          <w:sz w:val="22"/>
          <w:u w:val="single"/>
        </w:rPr>
        <w:tab/>
      </w:r>
      <w:r w:rsidR="00AB3CDF">
        <w:rPr>
          <w:rFonts w:asciiTheme="majorHAnsi" w:hAnsiTheme="majorHAnsi" w:cstheme="minorHAnsi"/>
          <w:sz w:val="22"/>
          <w:u w:val="single"/>
        </w:rPr>
        <w:tab/>
      </w:r>
      <w:r w:rsidRPr="0063718C">
        <w:rPr>
          <w:rFonts w:asciiTheme="majorHAnsi" w:hAnsiTheme="majorHAnsi" w:cstheme="minorHAnsi"/>
          <w:sz w:val="22"/>
        </w:rPr>
        <w:t xml:space="preserve"> Jesus, </w:t>
      </w:r>
      <w:r w:rsidR="00AB3CDF">
        <w:rPr>
          <w:rFonts w:asciiTheme="majorHAnsi" w:hAnsiTheme="majorHAnsi" w:cstheme="minorHAnsi"/>
          <w:sz w:val="22"/>
          <w:u w:val="single"/>
        </w:rPr>
        <w:tab/>
      </w:r>
      <w:r w:rsidR="00AB3CDF">
        <w:rPr>
          <w:rFonts w:asciiTheme="majorHAnsi" w:hAnsiTheme="majorHAnsi" w:cstheme="minorHAnsi"/>
          <w:sz w:val="22"/>
          <w:u w:val="single"/>
        </w:rPr>
        <w:tab/>
      </w:r>
      <w:r w:rsidRPr="0063718C">
        <w:rPr>
          <w:rFonts w:asciiTheme="majorHAnsi" w:hAnsiTheme="majorHAnsi" w:cstheme="minorHAnsi"/>
          <w:sz w:val="22"/>
        </w:rPr>
        <w:t xml:space="preserve"> peace, but </w:t>
      </w:r>
      <w:r w:rsidR="00AB3CDF">
        <w:rPr>
          <w:rFonts w:asciiTheme="majorHAnsi" w:hAnsiTheme="majorHAnsi" w:cstheme="minorHAnsi"/>
          <w:sz w:val="22"/>
          <w:u w:val="single"/>
        </w:rPr>
        <w:tab/>
      </w:r>
      <w:r w:rsidR="00AB3CDF">
        <w:rPr>
          <w:rFonts w:asciiTheme="majorHAnsi" w:hAnsiTheme="majorHAnsi" w:cstheme="minorHAnsi"/>
          <w:sz w:val="22"/>
          <w:u w:val="single"/>
        </w:rPr>
        <w:tab/>
      </w:r>
      <w:r w:rsidR="00AB3CDF">
        <w:rPr>
          <w:rFonts w:asciiTheme="majorHAnsi" w:hAnsiTheme="majorHAnsi" w:cstheme="minorHAnsi"/>
          <w:sz w:val="22"/>
          <w:u w:val="single"/>
        </w:rPr>
        <w:tab/>
      </w:r>
      <w:r w:rsidRPr="0063718C">
        <w:rPr>
          <w:rFonts w:asciiTheme="majorHAnsi" w:hAnsiTheme="majorHAnsi" w:cstheme="minorHAnsi"/>
          <w:sz w:val="22"/>
        </w:rPr>
        <w:t xml:space="preserve"> Jesus and </w:t>
      </w:r>
      <w:r w:rsidR="00AB3CDF">
        <w:rPr>
          <w:rFonts w:asciiTheme="majorHAnsi" w:hAnsiTheme="majorHAnsi" w:cstheme="minorHAnsi"/>
          <w:sz w:val="22"/>
          <w:u w:val="single"/>
        </w:rPr>
        <w:tab/>
      </w:r>
      <w:r w:rsidR="00AB3CDF">
        <w:rPr>
          <w:rFonts w:asciiTheme="majorHAnsi" w:hAnsiTheme="majorHAnsi" w:cstheme="minorHAnsi"/>
          <w:sz w:val="22"/>
          <w:u w:val="single"/>
        </w:rPr>
        <w:tab/>
        <w:t xml:space="preserve">      </w:t>
      </w:r>
      <w:r w:rsidRPr="0063718C">
        <w:rPr>
          <w:rFonts w:asciiTheme="majorHAnsi" w:hAnsiTheme="majorHAnsi" w:cstheme="minorHAnsi"/>
          <w:sz w:val="22"/>
        </w:rPr>
        <w:t xml:space="preserve"> peace!</w:t>
      </w:r>
    </w:p>
    <w:p w14:paraId="4B0136D5" w14:textId="25FE9C13" w:rsidR="00D226DF" w:rsidRPr="00017276" w:rsidRDefault="00AB3CDF" w:rsidP="003403EF">
      <w:pPr>
        <w:pStyle w:val="ListParagraph"/>
        <w:numPr>
          <w:ilvl w:val="0"/>
          <w:numId w:val="14"/>
        </w:numPr>
        <w:tabs>
          <w:tab w:val="left" w:pos="360"/>
        </w:tabs>
        <w:spacing w:before="120" w:after="120"/>
        <w:ind w:left="360"/>
        <w:jc w:val="both"/>
        <w:rPr>
          <w:rFonts w:ascii="Calibri" w:hAnsi="Calibri"/>
          <w:b/>
          <w: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00D226DF" w:rsidRPr="00017276">
        <w:rPr>
          <w:rFonts w:ascii="Calibri" w:hAnsi="Calibri"/>
          <w:b/>
          <w:i/>
          <w:sz w:val="22"/>
          <w:szCs w:val="22"/>
        </w:rPr>
        <w:t xml:space="preserve"> Peace with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00D226DF" w:rsidRPr="00017276">
        <w:rPr>
          <w:rFonts w:ascii="Calibri" w:hAnsi="Calibri"/>
          <w:b/>
          <w:i/>
          <w:sz w:val="22"/>
          <w:szCs w:val="22"/>
        </w:rPr>
        <w:t xml:space="preserve"> (Rom. 12:18)</w:t>
      </w:r>
    </w:p>
    <w:p w14:paraId="08A160F9" w14:textId="189A8683" w:rsidR="00D226DF" w:rsidRDefault="0063718C" w:rsidP="0063718C">
      <w:pPr>
        <w:spacing w:after="120"/>
        <w:ind w:left="360"/>
        <w:jc w:val="both"/>
        <w:rPr>
          <w:rFonts w:asciiTheme="majorHAnsi" w:hAnsiTheme="majorHAnsi" w:cstheme="minorHAnsi"/>
          <w:sz w:val="22"/>
        </w:rPr>
      </w:pPr>
      <w:r w:rsidRPr="0063718C">
        <w:rPr>
          <w:rFonts w:asciiTheme="majorHAnsi" w:hAnsiTheme="majorHAnsi" w:cstheme="minorHAnsi"/>
          <w:sz w:val="22"/>
        </w:rPr>
        <w:t xml:space="preserve">Jesus taught his disciples, “Blessed are the peacemakers; for they shall be called the children of God” (Matt. 5:9).  As children of God, we ought to be the </w:t>
      </w:r>
      <w:r w:rsidR="00AB3CDF">
        <w:rPr>
          <w:rFonts w:asciiTheme="majorHAnsi" w:hAnsiTheme="majorHAnsi" w:cstheme="minorHAnsi"/>
          <w:sz w:val="22"/>
          <w:u w:val="single"/>
        </w:rPr>
        <w:tab/>
      </w:r>
      <w:r w:rsidR="00AB3CDF">
        <w:rPr>
          <w:rFonts w:asciiTheme="majorHAnsi" w:hAnsiTheme="majorHAnsi" w:cstheme="minorHAnsi"/>
          <w:sz w:val="22"/>
          <w:u w:val="single"/>
        </w:rPr>
        <w:tab/>
      </w:r>
      <w:r w:rsidR="00AB3CDF">
        <w:rPr>
          <w:rFonts w:asciiTheme="majorHAnsi" w:hAnsiTheme="majorHAnsi" w:cstheme="minorHAnsi"/>
          <w:sz w:val="22"/>
          <w:u w:val="single"/>
        </w:rPr>
        <w:tab/>
        <w:t xml:space="preserve">       </w:t>
      </w:r>
      <w:r w:rsidRPr="0063718C">
        <w:rPr>
          <w:rFonts w:asciiTheme="majorHAnsi" w:hAnsiTheme="majorHAnsi" w:cstheme="minorHAnsi"/>
          <w:sz w:val="22"/>
        </w:rPr>
        <w:t xml:space="preserve"> in our human relationships.  There are times where as much as we desire peace and tranquility, it is unattainable.  However, we should not be the ones who are unwilling to work at resolving the problem in order to have peace.  If it is within your power to put the issue to rest, do so.  Be willing to</w:t>
      </w:r>
      <w:r w:rsidR="00AB3CDF">
        <w:rPr>
          <w:rFonts w:asciiTheme="majorHAnsi" w:hAnsiTheme="majorHAnsi" w:cstheme="minorHAnsi"/>
          <w:sz w:val="22"/>
        </w:rPr>
        <w:br/>
      </w:r>
      <w:r w:rsidR="00AB3CDF">
        <w:rPr>
          <w:rFonts w:asciiTheme="majorHAnsi" w:hAnsiTheme="majorHAnsi" w:cstheme="minorHAnsi"/>
          <w:sz w:val="22"/>
          <w:u w:val="single"/>
        </w:rPr>
        <w:t xml:space="preserve"> </w:t>
      </w:r>
      <w:r w:rsidR="00AB3CDF">
        <w:rPr>
          <w:rFonts w:asciiTheme="majorHAnsi" w:hAnsiTheme="majorHAnsi" w:cstheme="minorHAnsi"/>
          <w:sz w:val="22"/>
          <w:u w:val="single"/>
        </w:rPr>
        <w:tab/>
      </w:r>
      <w:r w:rsidR="00AB3CDF">
        <w:rPr>
          <w:rFonts w:asciiTheme="majorHAnsi" w:hAnsiTheme="majorHAnsi" w:cstheme="minorHAnsi"/>
          <w:sz w:val="22"/>
          <w:u w:val="single"/>
        </w:rPr>
        <w:tab/>
      </w:r>
      <w:r w:rsidR="00AB3CDF">
        <w:rPr>
          <w:rFonts w:asciiTheme="majorHAnsi" w:hAnsiTheme="majorHAnsi" w:cstheme="minorHAnsi"/>
          <w:sz w:val="22"/>
          <w:u w:val="single"/>
        </w:rPr>
        <w:tab/>
      </w:r>
      <w:r w:rsidR="00AB3CDF">
        <w:rPr>
          <w:rFonts w:asciiTheme="majorHAnsi" w:hAnsiTheme="majorHAnsi" w:cstheme="minorHAnsi"/>
          <w:sz w:val="22"/>
        </w:rPr>
        <w:t xml:space="preserve"> </w:t>
      </w:r>
      <w:proofErr w:type="gramStart"/>
      <w:r w:rsidRPr="0063718C">
        <w:rPr>
          <w:rFonts w:asciiTheme="majorHAnsi" w:hAnsiTheme="majorHAnsi" w:cstheme="minorHAnsi"/>
          <w:sz w:val="22"/>
        </w:rPr>
        <w:t xml:space="preserve">to </w:t>
      </w:r>
      <w:r w:rsidR="00AB3CDF">
        <w:rPr>
          <w:rFonts w:asciiTheme="majorHAnsi" w:hAnsiTheme="majorHAnsi" w:cstheme="minorHAnsi"/>
          <w:sz w:val="22"/>
          <w:u w:val="single"/>
        </w:rPr>
        <w:tab/>
      </w:r>
      <w:r w:rsidR="00AB3CDF">
        <w:rPr>
          <w:rFonts w:asciiTheme="majorHAnsi" w:hAnsiTheme="majorHAnsi" w:cstheme="minorHAnsi"/>
          <w:sz w:val="22"/>
          <w:u w:val="single"/>
        </w:rPr>
        <w:tab/>
      </w:r>
      <w:r w:rsidR="00AB3CDF">
        <w:rPr>
          <w:rFonts w:asciiTheme="majorHAnsi" w:hAnsiTheme="majorHAnsi" w:cstheme="minorHAnsi"/>
          <w:sz w:val="22"/>
          <w:u w:val="single"/>
        </w:rPr>
        <w:tab/>
      </w:r>
      <w:r w:rsidRPr="0063718C">
        <w:rPr>
          <w:rFonts w:asciiTheme="majorHAnsi" w:hAnsiTheme="majorHAnsi" w:cstheme="minorHAnsi"/>
          <w:sz w:val="22"/>
        </w:rPr>
        <w:t xml:space="preserve"> </w:t>
      </w:r>
      <w:r w:rsidR="00AB3CDF">
        <w:rPr>
          <w:rFonts w:asciiTheme="majorHAnsi" w:hAnsiTheme="majorHAnsi" w:cstheme="minorHAnsi"/>
          <w:sz w:val="22"/>
          <w:u w:val="single"/>
        </w:rPr>
        <w:tab/>
      </w:r>
      <w:r w:rsidR="00AB3CDF">
        <w:rPr>
          <w:rFonts w:asciiTheme="majorHAnsi" w:hAnsiTheme="majorHAnsi" w:cstheme="minorHAnsi"/>
          <w:sz w:val="22"/>
          <w:u w:val="single"/>
        </w:rPr>
        <w:tab/>
        <w:t xml:space="preserve">            </w:t>
      </w:r>
      <w:r>
        <w:rPr>
          <w:rFonts w:asciiTheme="majorHAnsi" w:hAnsiTheme="majorHAnsi" w:cstheme="minorHAnsi"/>
          <w:sz w:val="22"/>
        </w:rPr>
        <w:t>.</w:t>
      </w:r>
      <w:proofErr w:type="gramEnd"/>
    </w:p>
    <w:sectPr w:rsidR="00D226DF" w:rsidSect="009E35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21C2"/>
    <w:multiLevelType w:val="hybridMultilevel"/>
    <w:tmpl w:val="CAB63888"/>
    <w:lvl w:ilvl="0" w:tplc="7C822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B774DE"/>
    <w:multiLevelType w:val="hybridMultilevel"/>
    <w:tmpl w:val="730C2024"/>
    <w:lvl w:ilvl="0" w:tplc="6FDA81C4">
      <w:start w:val="1"/>
      <w:numFmt w:val="upperLetter"/>
      <w:lvlText w:val="%1."/>
      <w:lvlJc w:val="left"/>
      <w:pPr>
        <w:ind w:left="907" w:hanging="360"/>
      </w:pPr>
      <w:rPr>
        <w:rFonts w:ascii="Calibri" w:eastAsiaTheme="minorEastAsia" w:hAnsi="Calibri" w:cstheme="minorBidi"/>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233438A5"/>
    <w:multiLevelType w:val="hybridMultilevel"/>
    <w:tmpl w:val="730C2024"/>
    <w:lvl w:ilvl="0" w:tplc="6FDA81C4">
      <w:start w:val="1"/>
      <w:numFmt w:val="upperLetter"/>
      <w:lvlText w:val="%1."/>
      <w:lvlJc w:val="left"/>
      <w:pPr>
        <w:ind w:left="907" w:hanging="360"/>
      </w:pPr>
      <w:rPr>
        <w:rFonts w:ascii="Calibri" w:eastAsiaTheme="minorEastAsia" w:hAnsi="Calibri" w:cstheme="minorBidi"/>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253C2EEA"/>
    <w:multiLevelType w:val="hybridMultilevel"/>
    <w:tmpl w:val="EE18C11A"/>
    <w:lvl w:ilvl="0" w:tplc="B63A8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0938C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93584"/>
    <w:multiLevelType w:val="hybridMultilevel"/>
    <w:tmpl w:val="1D26A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7218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D2156"/>
    <w:multiLevelType w:val="hybridMultilevel"/>
    <w:tmpl w:val="E862A8CE"/>
    <w:lvl w:ilvl="0" w:tplc="945AD8B2">
      <w:start w:val="1"/>
      <w:numFmt w:val="upperLetter"/>
      <w:lvlText w:val="%1."/>
      <w:lvlJc w:val="left"/>
      <w:pPr>
        <w:ind w:left="720" w:hanging="360"/>
      </w:pPr>
      <w:rPr>
        <w:rFonts w:asciiTheme="minorHAnsi" w:hAnsiTheme="minorHAns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EF37DA"/>
    <w:multiLevelType w:val="multilevel"/>
    <w:tmpl w:val="730C2024"/>
    <w:lvl w:ilvl="0">
      <w:start w:val="1"/>
      <w:numFmt w:val="upperLetter"/>
      <w:lvlText w:val="%1."/>
      <w:lvlJc w:val="left"/>
      <w:pPr>
        <w:ind w:left="907" w:hanging="360"/>
      </w:pPr>
      <w:rPr>
        <w:rFonts w:ascii="Calibri" w:eastAsiaTheme="minorEastAsia" w:hAnsi="Calibri" w:cstheme="minorBidi"/>
      </w:r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9">
    <w:nsid w:val="33DD7480"/>
    <w:multiLevelType w:val="multilevel"/>
    <w:tmpl w:val="730C2024"/>
    <w:lvl w:ilvl="0">
      <w:start w:val="1"/>
      <w:numFmt w:val="upperLetter"/>
      <w:lvlText w:val="%1."/>
      <w:lvlJc w:val="left"/>
      <w:pPr>
        <w:ind w:left="907" w:hanging="360"/>
      </w:pPr>
      <w:rPr>
        <w:rFonts w:ascii="Calibri" w:eastAsiaTheme="minorEastAsia" w:hAnsi="Calibri" w:cstheme="minorBidi"/>
      </w:r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10">
    <w:nsid w:val="3BCC3798"/>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331F44"/>
    <w:multiLevelType w:val="hybridMultilevel"/>
    <w:tmpl w:val="5816A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521989"/>
    <w:multiLevelType w:val="hybridMultilevel"/>
    <w:tmpl w:val="D6ACF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7933C0"/>
    <w:multiLevelType w:val="hybridMultilevel"/>
    <w:tmpl w:val="EE18C11A"/>
    <w:lvl w:ilvl="0" w:tplc="B63A8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256D1F"/>
    <w:multiLevelType w:val="hybridMultilevel"/>
    <w:tmpl w:val="AA40F018"/>
    <w:lvl w:ilvl="0" w:tplc="1F2073E4">
      <w:start w:val="3"/>
      <w:numFmt w:val="upperLetter"/>
      <w:lvlText w:val="%1."/>
      <w:lvlJc w:val="left"/>
      <w:pPr>
        <w:ind w:left="907" w:hanging="360"/>
      </w:pPr>
      <w:rPr>
        <w:rFonts w:ascii="Calibri" w:eastAsiaTheme="minorEastAsia" w:hAnsi="Calibri" w:cstheme="minorBidi"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nsid w:val="7B2335D0"/>
    <w:multiLevelType w:val="hybridMultilevel"/>
    <w:tmpl w:val="730C2024"/>
    <w:lvl w:ilvl="0" w:tplc="6FDA81C4">
      <w:start w:val="1"/>
      <w:numFmt w:val="upperLetter"/>
      <w:lvlText w:val="%1."/>
      <w:lvlJc w:val="left"/>
      <w:pPr>
        <w:ind w:left="907" w:hanging="360"/>
      </w:pPr>
      <w:rPr>
        <w:rFonts w:ascii="Calibri" w:eastAsiaTheme="minorEastAsia" w:hAnsi="Calibri" w:cstheme="minorBidi"/>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15"/>
  </w:num>
  <w:num w:numId="2">
    <w:abstractNumId w:val="10"/>
  </w:num>
  <w:num w:numId="3">
    <w:abstractNumId w:val="4"/>
  </w:num>
  <w:num w:numId="4">
    <w:abstractNumId w:val="6"/>
  </w:num>
  <w:num w:numId="5">
    <w:abstractNumId w:val="7"/>
  </w:num>
  <w:num w:numId="6">
    <w:abstractNumId w:val="5"/>
  </w:num>
  <w:num w:numId="7">
    <w:abstractNumId w:val="11"/>
  </w:num>
  <w:num w:numId="8">
    <w:abstractNumId w:val="3"/>
  </w:num>
  <w:num w:numId="9">
    <w:abstractNumId w:val="12"/>
  </w:num>
  <w:num w:numId="10">
    <w:abstractNumId w:val="0"/>
  </w:num>
  <w:num w:numId="11">
    <w:abstractNumId w:val="1"/>
  </w:num>
  <w:num w:numId="12">
    <w:abstractNumId w:val="14"/>
  </w:num>
  <w:num w:numId="13">
    <w:abstractNumId w:val="13"/>
  </w:num>
  <w:num w:numId="14">
    <w:abstractNumId w:val="2"/>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D4"/>
    <w:rsid w:val="00012035"/>
    <w:rsid w:val="00017276"/>
    <w:rsid w:val="00034CA7"/>
    <w:rsid w:val="00043605"/>
    <w:rsid w:val="000555AE"/>
    <w:rsid w:val="0015454D"/>
    <w:rsid w:val="0021573F"/>
    <w:rsid w:val="0022689E"/>
    <w:rsid w:val="00261B04"/>
    <w:rsid w:val="00267F05"/>
    <w:rsid w:val="002915F9"/>
    <w:rsid w:val="002A509B"/>
    <w:rsid w:val="002B3604"/>
    <w:rsid w:val="002D1D7A"/>
    <w:rsid w:val="002F2AE7"/>
    <w:rsid w:val="00315647"/>
    <w:rsid w:val="003403EF"/>
    <w:rsid w:val="003E1489"/>
    <w:rsid w:val="00425379"/>
    <w:rsid w:val="0046776D"/>
    <w:rsid w:val="00535038"/>
    <w:rsid w:val="00537198"/>
    <w:rsid w:val="00570D39"/>
    <w:rsid w:val="0063718C"/>
    <w:rsid w:val="00662E04"/>
    <w:rsid w:val="006A27E0"/>
    <w:rsid w:val="00900696"/>
    <w:rsid w:val="00901A4D"/>
    <w:rsid w:val="00942E2D"/>
    <w:rsid w:val="009E35D4"/>
    <w:rsid w:val="009F7C89"/>
    <w:rsid w:val="00A40A56"/>
    <w:rsid w:val="00AA3210"/>
    <w:rsid w:val="00AB3CDF"/>
    <w:rsid w:val="00B01B92"/>
    <w:rsid w:val="00C1450B"/>
    <w:rsid w:val="00C22D1E"/>
    <w:rsid w:val="00C576FB"/>
    <w:rsid w:val="00C779E3"/>
    <w:rsid w:val="00CA759A"/>
    <w:rsid w:val="00D150C3"/>
    <w:rsid w:val="00D226DF"/>
    <w:rsid w:val="00D7080F"/>
    <w:rsid w:val="00DB6F13"/>
    <w:rsid w:val="00DC432F"/>
    <w:rsid w:val="00DC7D3B"/>
    <w:rsid w:val="00E24FD1"/>
    <w:rsid w:val="00E9784B"/>
    <w:rsid w:val="00F77E98"/>
    <w:rsid w:val="00FE4BF3"/>
    <w:rsid w:val="00FF0296"/>
    <w:rsid w:val="00FF1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B3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1059</Words>
  <Characters>6042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Keith Lewis</cp:lastModifiedBy>
  <cp:revision>7</cp:revision>
  <dcterms:created xsi:type="dcterms:W3CDTF">2014-05-02T20:44:00Z</dcterms:created>
  <dcterms:modified xsi:type="dcterms:W3CDTF">2014-05-05T14:08:00Z</dcterms:modified>
</cp:coreProperties>
</file>