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85368F" w14:textId="77777777" w:rsidR="00D66DAA" w:rsidRPr="000F6467" w:rsidRDefault="00D66DAA" w:rsidP="00D66DAA">
      <w:pPr>
        <w:ind w:left="1260" w:hanging="1260"/>
        <w:rPr>
          <w:rFonts w:ascii="Calibri" w:hAnsi="Calibri"/>
          <w:b/>
          <w:sz w:val="22"/>
          <w:szCs w:val="22"/>
        </w:rPr>
      </w:pPr>
      <w:r w:rsidRPr="000F6467">
        <w:rPr>
          <w:rFonts w:ascii="Calibri" w:hAnsi="Calibri"/>
          <w:b/>
          <w:noProof/>
          <w:sz w:val="20"/>
          <w:szCs w:val="22"/>
        </w:rPr>
        <w:drawing>
          <wp:inline distT="0" distB="0" distL="0" distR="0" wp14:anchorId="776B86AD" wp14:editId="731A82D8">
            <wp:extent cx="4114800" cy="486410"/>
            <wp:effectExtent l="0" t="0" r="0" b="0"/>
            <wp:docPr id="1" name="Picture 1" descr="Macintosh HD:Users:klewi982:Google Drive:Church:Single Focus:Graphics:Devotional Graphics:Galatia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klewi982:Google Drive:Church:Single Focus:Graphics:Devotional Graphics:Galatian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14800" cy="486410"/>
                    </a:xfrm>
                    <a:prstGeom prst="rect">
                      <a:avLst/>
                    </a:prstGeom>
                    <a:noFill/>
                    <a:ln>
                      <a:noFill/>
                    </a:ln>
                  </pic:spPr>
                </pic:pic>
              </a:graphicData>
            </a:graphic>
          </wp:inline>
        </w:drawing>
      </w:r>
    </w:p>
    <w:p w14:paraId="578B0D0D" w14:textId="1227BBFD" w:rsidR="00D66DAA" w:rsidRPr="000F6467" w:rsidRDefault="00D66DAA" w:rsidP="00336408">
      <w:pPr>
        <w:tabs>
          <w:tab w:val="left" w:pos="1260"/>
          <w:tab w:val="right" w:pos="6480"/>
        </w:tabs>
        <w:spacing w:before="120"/>
        <w:ind w:left="1260" w:hanging="1260"/>
        <w:rPr>
          <w:rFonts w:ascii="Calibri" w:hAnsi="Calibri"/>
          <w:sz w:val="22"/>
          <w:szCs w:val="22"/>
        </w:rPr>
      </w:pPr>
      <w:r w:rsidRPr="000F6467">
        <w:rPr>
          <w:rFonts w:ascii="Calibri" w:hAnsi="Calibri"/>
          <w:b/>
          <w:sz w:val="22"/>
          <w:szCs w:val="22"/>
        </w:rPr>
        <w:t>LESSON</w:t>
      </w:r>
      <w:r w:rsidRPr="000F6467">
        <w:rPr>
          <w:rFonts w:ascii="Calibri" w:hAnsi="Calibri"/>
          <w:sz w:val="22"/>
          <w:szCs w:val="22"/>
        </w:rPr>
        <w:t xml:space="preserve"> </w:t>
      </w:r>
      <w:r w:rsidR="00F23EB4" w:rsidRPr="000F6467">
        <w:rPr>
          <w:rFonts w:ascii="Calibri" w:hAnsi="Calibri"/>
          <w:b/>
          <w:sz w:val="22"/>
          <w:szCs w:val="22"/>
        </w:rPr>
        <w:t>1</w:t>
      </w:r>
      <w:r w:rsidR="005C6CEC" w:rsidRPr="000F6467">
        <w:rPr>
          <w:rFonts w:ascii="Calibri" w:hAnsi="Calibri"/>
          <w:b/>
          <w:sz w:val="22"/>
          <w:szCs w:val="22"/>
        </w:rPr>
        <w:t>3</w:t>
      </w:r>
      <w:r w:rsidRPr="000F6467">
        <w:rPr>
          <w:rFonts w:ascii="Calibri" w:hAnsi="Calibri"/>
          <w:sz w:val="22"/>
          <w:szCs w:val="22"/>
        </w:rPr>
        <w:t>:</w:t>
      </w:r>
      <w:r w:rsidRPr="000F6467">
        <w:rPr>
          <w:rFonts w:ascii="Calibri" w:hAnsi="Calibri"/>
          <w:sz w:val="22"/>
          <w:szCs w:val="22"/>
        </w:rPr>
        <w:tab/>
        <w:t>“</w:t>
      </w:r>
      <w:r w:rsidR="00F03755" w:rsidRPr="000F6467">
        <w:rPr>
          <w:rFonts w:ascii="Calibri" w:hAnsi="Calibri"/>
          <w:sz w:val="22"/>
          <w:szCs w:val="22"/>
        </w:rPr>
        <w:t>Dealing with Sin as a Church</w:t>
      </w:r>
      <w:r w:rsidRPr="000F6467">
        <w:rPr>
          <w:rFonts w:ascii="Calibri" w:hAnsi="Calibri"/>
          <w:sz w:val="22"/>
          <w:szCs w:val="22"/>
        </w:rPr>
        <w:t>”</w:t>
      </w:r>
      <w:r w:rsidRPr="000F6467">
        <w:rPr>
          <w:rFonts w:ascii="Calibri" w:hAnsi="Calibri"/>
          <w:sz w:val="22"/>
          <w:szCs w:val="22"/>
        </w:rPr>
        <w:tab/>
      </w:r>
      <w:r w:rsidRPr="000F6467">
        <w:rPr>
          <w:rFonts w:ascii="Calibri" w:hAnsi="Calibri"/>
          <w:b/>
          <w:sz w:val="22"/>
          <w:szCs w:val="22"/>
        </w:rPr>
        <w:t>Date</w:t>
      </w:r>
      <w:r w:rsidR="00035E7A" w:rsidRPr="000F6467">
        <w:rPr>
          <w:rFonts w:ascii="Calibri" w:hAnsi="Calibri"/>
          <w:sz w:val="22"/>
          <w:szCs w:val="22"/>
        </w:rPr>
        <w:t xml:space="preserve">:  </w:t>
      </w:r>
      <w:r w:rsidR="005C6CEC" w:rsidRPr="000F6467">
        <w:rPr>
          <w:rFonts w:ascii="Calibri" w:hAnsi="Calibri"/>
          <w:sz w:val="22"/>
          <w:szCs w:val="22"/>
        </w:rPr>
        <w:t>December 14</w:t>
      </w:r>
      <w:r w:rsidRPr="000F6467">
        <w:rPr>
          <w:rFonts w:ascii="Calibri" w:hAnsi="Calibri"/>
          <w:sz w:val="22"/>
          <w:szCs w:val="22"/>
        </w:rPr>
        <w:t>, 2014</w:t>
      </w:r>
    </w:p>
    <w:p w14:paraId="0C80845E" w14:textId="1D01AD23" w:rsidR="00D66DAA" w:rsidRPr="000F6467" w:rsidRDefault="00D66DAA" w:rsidP="00336408">
      <w:pPr>
        <w:tabs>
          <w:tab w:val="left" w:pos="1260"/>
        </w:tabs>
        <w:ind w:left="1260" w:hanging="1260"/>
        <w:jc w:val="both"/>
        <w:rPr>
          <w:rFonts w:ascii="Calibri" w:hAnsi="Calibri"/>
          <w:sz w:val="22"/>
          <w:szCs w:val="22"/>
        </w:rPr>
      </w:pPr>
      <w:r w:rsidRPr="000F6467">
        <w:rPr>
          <w:rFonts w:ascii="Calibri" w:hAnsi="Calibri"/>
          <w:b/>
          <w:sz w:val="22"/>
          <w:szCs w:val="22"/>
        </w:rPr>
        <w:t>TEXT:</w:t>
      </w:r>
      <w:r w:rsidRPr="000F6467">
        <w:rPr>
          <w:rFonts w:ascii="Calibri" w:hAnsi="Calibri"/>
          <w:b/>
          <w:sz w:val="22"/>
          <w:szCs w:val="22"/>
        </w:rPr>
        <w:tab/>
      </w:r>
      <w:r w:rsidR="002330B4" w:rsidRPr="000F6467">
        <w:rPr>
          <w:rFonts w:ascii="Calibri" w:hAnsi="Calibri"/>
          <w:sz w:val="22"/>
          <w:szCs w:val="22"/>
        </w:rPr>
        <w:t xml:space="preserve">Galatians </w:t>
      </w:r>
      <w:r w:rsidR="00F03755" w:rsidRPr="000F6467">
        <w:rPr>
          <w:rFonts w:ascii="Calibri" w:hAnsi="Calibri"/>
          <w:sz w:val="22"/>
          <w:szCs w:val="22"/>
        </w:rPr>
        <w:t>6:1-10</w:t>
      </w:r>
    </w:p>
    <w:p w14:paraId="3962B90E" w14:textId="77777777" w:rsidR="00D66DAA" w:rsidRPr="000F6467" w:rsidRDefault="00D66DAA" w:rsidP="00D66DAA">
      <w:pPr>
        <w:tabs>
          <w:tab w:val="left" w:pos="2160"/>
        </w:tabs>
        <w:spacing w:before="240"/>
        <w:ind w:left="2167" w:hanging="2167"/>
        <w:jc w:val="both"/>
        <w:rPr>
          <w:rFonts w:ascii="Calibri" w:hAnsi="Calibri"/>
          <w:b/>
          <w:sz w:val="22"/>
          <w:szCs w:val="22"/>
        </w:rPr>
      </w:pPr>
      <w:r w:rsidRPr="000F6467">
        <w:rPr>
          <w:rFonts w:ascii="Calibri" w:hAnsi="Calibri"/>
          <w:b/>
          <w:sz w:val="22"/>
          <w:szCs w:val="22"/>
        </w:rPr>
        <w:t>INTRODUCTION</w:t>
      </w:r>
    </w:p>
    <w:p w14:paraId="1CF93C36" w14:textId="3D3BCDE9" w:rsidR="009A2B56" w:rsidRDefault="009A2B56" w:rsidP="00CF743C">
      <w:pPr>
        <w:spacing w:after="120"/>
        <w:jc w:val="both"/>
        <w:rPr>
          <w:rFonts w:ascii="Calibri" w:hAnsi="Calibri"/>
          <w:sz w:val="22"/>
          <w:szCs w:val="22"/>
        </w:rPr>
      </w:pPr>
      <w:r>
        <w:rPr>
          <w:rFonts w:ascii="Calibri" w:hAnsi="Calibri"/>
          <w:b/>
          <w:i/>
          <w:sz w:val="22"/>
          <w:szCs w:val="22"/>
        </w:rPr>
        <w:t>Illustration</w:t>
      </w:r>
      <w:r w:rsidRPr="009A2B56">
        <w:rPr>
          <w:rFonts w:ascii="Calibri" w:hAnsi="Calibri"/>
          <w:sz w:val="22"/>
          <w:szCs w:val="22"/>
        </w:rPr>
        <w:t xml:space="preserve">: </w:t>
      </w:r>
      <w:r w:rsidR="00D24443">
        <w:rPr>
          <w:rFonts w:ascii="Calibri" w:hAnsi="Calibri"/>
          <w:sz w:val="22"/>
          <w:szCs w:val="22"/>
        </w:rPr>
        <w:t>“</w:t>
      </w:r>
      <w:r w:rsidRPr="009A2B56">
        <w:rPr>
          <w:rFonts w:ascii="Calibri" w:hAnsi="Calibri"/>
          <w:sz w:val="22"/>
          <w:szCs w:val="22"/>
        </w:rPr>
        <w:t xml:space="preserve">The story has often been told about the message the founder of the Salvation Army sent to their international convention. General William Booth was unable to attend personally because of ill health, so he cabled the delegates </w:t>
      </w:r>
      <w:r w:rsidR="00D24443">
        <w:rPr>
          <w:rFonts w:ascii="Calibri" w:hAnsi="Calibri"/>
          <w:sz w:val="22"/>
          <w:szCs w:val="22"/>
        </w:rPr>
        <w:t>a message containing one word: ‘</w:t>
      </w:r>
      <w:r w:rsidRPr="009A2B56">
        <w:rPr>
          <w:rFonts w:ascii="Calibri" w:hAnsi="Calibri"/>
          <w:sz w:val="22"/>
          <w:szCs w:val="22"/>
        </w:rPr>
        <w:t>OTHERS!</w:t>
      </w:r>
      <w:r w:rsidR="00D24443">
        <w:rPr>
          <w:rFonts w:ascii="Calibri" w:hAnsi="Calibri"/>
          <w:sz w:val="22"/>
          <w:szCs w:val="22"/>
        </w:rPr>
        <w:t>’</w:t>
      </w:r>
      <w:r w:rsidRPr="009A2B56">
        <w:rPr>
          <w:rFonts w:ascii="Calibri" w:hAnsi="Calibri"/>
          <w:sz w:val="22"/>
          <w:szCs w:val="22"/>
        </w:rPr>
        <w:t>”</w:t>
      </w:r>
      <w:r w:rsidRPr="009A2B56">
        <w:rPr>
          <w:rFonts w:ascii="Calibri" w:hAnsi="Calibri"/>
          <w:sz w:val="22"/>
          <w:szCs w:val="22"/>
          <w:vertAlign w:val="superscript"/>
        </w:rPr>
        <w:endnoteReference w:id="1"/>
      </w:r>
    </w:p>
    <w:p w14:paraId="568903DC" w14:textId="441712C7" w:rsidR="009A2B56" w:rsidRDefault="009A2B56" w:rsidP="00CF743C">
      <w:pPr>
        <w:spacing w:after="120"/>
        <w:jc w:val="both"/>
        <w:rPr>
          <w:rFonts w:ascii="Calibri" w:hAnsi="Calibri"/>
          <w:sz w:val="22"/>
          <w:szCs w:val="22"/>
        </w:rPr>
      </w:pPr>
      <w:r>
        <w:rPr>
          <w:rFonts w:ascii="Calibri" w:hAnsi="Calibri"/>
          <w:sz w:val="22"/>
          <w:szCs w:val="22"/>
        </w:rPr>
        <w:t>William Booth understood Christian freedom—he recognized that it was an opportunity, not for fleshly indulgence, but for mutual loving service</w:t>
      </w:r>
      <w:r w:rsidR="006E317F">
        <w:rPr>
          <w:rFonts w:ascii="Calibri" w:hAnsi="Calibri"/>
          <w:sz w:val="22"/>
          <w:szCs w:val="22"/>
        </w:rPr>
        <w:t xml:space="preserve"> (Galatians 5:13)</w:t>
      </w:r>
      <w:r>
        <w:rPr>
          <w:rFonts w:ascii="Calibri" w:hAnsi="Calibri"/>
          <w:sz w:val="22"/>
          <w:szCs w:val="22"/>
        </w:rPr>
        <w:t>.</w:t>
      </w:r>
      <w:r w:rsidR="004B775E">
        <w:rPr>
          <w:rStyle w:val="EndnoteReference"/>
          <w:rFonts w:ascii="Calibri" w:hAnsi="Calibri"/>
          <w:sz w:val="22"/>
          <w:szCs w:val="22"/>
        </w:rPr>
        <w:endnoteReference w:id="2"/>
      </w:r>
      <w:r w:rsidR="006E317F">
        <w:rPr>
          <w:rFonts w:ascii="Calibri" w:hAnsi="Calibri"/>
          <w:sz w:val="22"/>
          <w:szCs w:val="22"/>
        </w:rPr>
        <w:t xml:space="preserve"> But to what degree does that extend? What happens when a fellow brother does use his liberty in a fleshly way? What happens when a fellow Christian gets ensnared in a sinful habit? How far does the bondage of mutual love go</w:t>
      </w:r>
      <w:r w:rsidR="004B775E">
        <w:rPr>
          <w:rFonts w:ascii="Calibri" w:hAnsi="Calibri"/>
          <w:sz w:val="22"/>
          <w:szCs w:val="22"/>
        </w:rPr>
        <w:t xml:space="preserve"> in those situations</w:t>
      </w:r>
      <w:r w:rsidR="006E317F">
        <w:rPr>
          <w:rFonts w:ascii="Calibri" w:hAnsi="Calibri"/>
          <w:sz w:val="22"/>
          <w:szCs w:val="22"/>
        </w:rPr>
        <w:t>?</w:t>
      </w:r>
      <w:r w:rsidR="00E126D9">
        <w:rPr>
          <w:rFonts w:ascii="Calibri" w:hAnsi="Calibri"/>
          <w:sz w:val="22"/>
          <w:szCs w:val="22"/>
        </w:rPr>
        <w:t xml:space="preserve"> How does it express itself in those contexts?</w:t>
      </w:r>
    </w:p>
    <w:p w14:paraId="232E9CB2" w14:textId="08A1933E" w:rsidR="006E317F" w:rsidRDefault="006E317F" w:rsidP="00CF743C">
      <w:pPr>
        <w:spacing w:after="120"/>
        <w:jc w:val="both"/>
        <w:rPr>
          <w:rFonts w:ascii="Calibri" w:hAnsi="Calibri"/>
          <w:sz w:val="22"/>
          <w:szCs w:val="22"/>
        </w:rPr>
      </w:pPr>
      <w:r>
        <w:rPr>
          <w:rFonts w:ascii="Calibri" w:hAnsi="Calibri"/>
          <w:sz w:val="22"/>
          <w:szCs w:val="22"/>
        </w:rPr>
        <w:t xml:space="preserve">Well, since Christian freedom is not about me, but others, then its fruit of Spirit-filled ministry </w:t>
      </w:r>
      <w:r w:rsidR="00E126D9">
        <w:rPr>
          <w:rFonts w:ascii="Calibri" w:hAnsi="Calibri"/>
          <w:sz w:val="22"/>
          <w:szCs w:val="22"/>
        </w:rPr>
        <w:t>is service</w:t>
      </w:r>
      <w:r w:rsidR="00376157">
        <w:rPr>
          <w:rFonts w:ascii="Calibri" w:hAnsi="Calibri"/>
          <w:sz w:val="22"/>
          <w:szCs w:val="22"/>
        </w:rPr>
        <w:t xml:space="preserve"> to</w:t>
      </w:r>
      <w:r>
        <w:rPr>
          <w:rFonts w:ascii="Calibri" w:hAnsi="Calibri"/>
          <w:sz w:val="22"/>
          <w:szCs w:val="22"/>
        </w:rPr>
        <w:t xml:space="preserve"> its brothers and sisters even when they are gravely straying. In other words, we are our brother’s keeper!</w:t>
      </w:r>
    </w:p>
    <w:p w14:paraId="24E7B45B" w14:textId="43289FF0" w:rsidR="00CF743C" w:rsidRPr="000F6467" w:rsidRDefault="006E317F" w:rsidP="00CF743C">
      <w:pPr>
        <w:spacing w:after="120"/>
        <w:jc w:val="both"/>
        <w:rPr>
          <w:rFonts w:ascii="Calibri" w:hAnsi="Calibri"/>
          <w:sz w:val="22"/>
          <w:szCs w:val="22"/>
        </w:rPr>
      </w:pPr>
      <w:r>
        <w:rPr>
          <w:rFonts w:ascii="Calibri" w:hAnsi="Calibri"/>
          <w:sz w:val="22"/>
          <w:szCs w:val="22"/>
        </w:rPr>
        <w:t>Continuing and even specifically applying the principles of Galatians 5:13-26, Paul deals now with this topic of erring brothers and sisters and puts it squarely in the realm of local church ministry. This</w:t>
      </w:r>
      <w:r w:rsidR="00780540" w:rsidRPr="000F6467">
        <w:rPr>
          <w:rFonts w:ascii="Calibri" w:hAnsi="Calibri"/>
          <w:sz w:val="22"/>
          <w:szCs w:val="22"/>
        </w:rPr>
        <w:t xml:space="preserve"> is evident by the addressing of “brothers” in verse 1, the continued reference to “on</w:t>
      </w:r>
      <w:r>
        <w:rPr>
          <w:rFonts w:ascii="Calibri" w:hAnsi="Calibri"/>
          <w:sz w:val="22"/>
          <w:szCs w:val="22"/>
        </w:rPr>
        <w:t>e another” ministry in verse 2 (</w:t>
      </w:r>
      <w:r w:rsidRPr="000F6467">
        <w:rPr>
          <w:rFonts w:ascii="Calibri" w:hAnsi="Calibri"/>
          <w:sz w:val="22"/>
          <w:szCs w:val="22"/>
        </w:rPr>
        <w:t>cf. 5:13, 15, 26</w:t>
      </w:r>
      <w:r>
        <w:rPr>
          <w:rFonts w:ascii="Calibri" w:hAnsi="Calibri"/>
          <w:sz w:val="22"/>
          <w:szCs w:val="22"/>
        </w:rPr>
        <w:t>)</w:t>
      </w:r>
      <w:r w:rsidR="00780540" w:rsidRPr="000F6467">
        <w:rPr>
          <w:rFonts w:ascii="Calibri" w:hAnsi="Calibri"/>
          <w:sz w:val="22"/>
          <w:szCs w:val="22"/>
        </w:rPr>
        <w:t xml:space="preserve">, the use of the Greek verb </w:t>
      </w:r>
      <w:proofErr w:type="spellStart"/>
      <w:r w:rsidR="00780540" w:rsidRPr="000F6467">
        <w:rPr>
          <w:rFonts w:ascii="Calibri" w:hAnsi="Calibri"/>
          <w:i/>
          <w:sz w:val="22"/>
          <w:szCs w:val="22"/>
        </w:rPr>
        <w:t>koinoneo</w:t>
      </w:r>
      <w:proofErr w:type="spellEnd"/>
      <w:r w:rsidR="00780540" w:rsidRPr="000F6467">
        <w:rPr>
          <w:rFonts w:ascii="Calibri" w:hAnsi="Calibri"/>
          <w:sz w:val="22"/>
          <w:szCs w:val="22"/>
        </w:rPr>
        <w:t xml:space="preserve"> (i.e., share, participate, fellowship, partner) in verse 6, and the reference to “the household of faith” in verse 10.</w:t>
      </w:r>
    </w:p>
    <w:p w14:paraId="19A41783" w14:textId="2F7CA2C6" w:rsidR="00F44465" w:rsidRPr="000F6467" w:rsidRDefault="00D606FD" w:rsidP="00CF743C">
      <w:pPr>
        <w:spacing w:after="120"/>
        <w:jc w:val="both"/>
        <w:rPr>
          <w:rFonts w:ascii="Calibri" w:hAnsi="Calibri"/>
          <w:sz w:val="22"/>
          <w:szCs w:val="22"/>
        </w:rPr>
      </w:pPr>
      <w:r>
        <w:rPr>
          <w:rFonts w:ascii="Calibri" w:hAnsi="Calibri"/>
          <w:sz w:val="22"/>
          <w:szCs w:val="22"/>
        </w:rPr>
        <w:t>In this passage, Paul’s message is clear—</w:t>
      </w:r>
      <w:r w:rsidR="00E31609" w:rsidRPr="00E31609">
        <w:rPr>
          <w:rFonts w:ascii="Calibri" w:hAnsi="Calibri"/>
          <w:b/>
          <w:i/>
          <w:sz w:val="22"/>
          <w:szCs w:val="22"/>
        </w:rPr>
        <w:t xml:space="preserve">as an individual and as a local church, </w:t>
      </w:r>
      <w:r w:rsidRPr="00E31609">
        <w:rPr>
          <w:rFonts w:ascii="Calibri" w:hAnsi="Calibri"/>
          <w:b/>
          <w:i/>
          <w:sz w:val="22"/>
          <w:szCs w:val="22"/>
        </w:rPr>
        <w:t>w</w:t>
      </w:r>
      <w:r w:rsidR="00F44465" w:rsidRPr="00E31609">
        <w:rPr>
          <w:rFonts w:ascii="Calibri" w:hAnsi="Calibri"/>
          <w:b/>
          <w:i/>
          <w:sz w:val="22"/>
          <w:szCs w:val="22"/>
        </w:rPr>
        <w:t xml:space="preserve">e must </w:t>
      </w:r>
      <w:r w:rsidR="00F44465" w:rsidRPr="00815231">
        <w:rPr>
          <w:rFonts w:ascii="Calibri" w:hAnsi="Calibri"/>
          <w:b/>
          <w:i/>
          <w:sz w:val="22"/>
          <w:szCs w:val="22"/>
          <w:u w:val="single"/>
        </w:rPr>
        <w:t>deal seriously</w:t>
      </w:r>
      <w:r w:rsidR="00F44465" w:rsidRPr="00E31609">
        <w:rPr>
          <w:rFonts w:ascii="Calibri" w:hAnsi="Calibri"/>
          <w:b/>
          <w:i/>
          <w:sz w:val="22"/>
          <w:szCs w:val="22"/>
        </w:rPr>
        <w:t xml:space="preserve"> with sin,</w:t>
      </w:r>
      <w:r w:rsidR="00F44465" w:rsidRPr="00D606FD">
        <w:rPr>
          <w:rFonts w:ascii="Calibri" w:hAnsi="Calibri"/>
          <w:b/>
          <w:i/>
          <w:sz w:val="22"/>
          <w:szCs w:val="22"/>
        </w:rPr>
        <w:t xml:space="preserve"> or </w:t>
      </w:r>
      <w:r w:rsidR="00F44465" w:rsidRPr="00815231">
        <w:rPr>
          <w:rFonts w:ascii="Calibri" w:hAnsi="Calibri"/>
          <w:b/>
          <w:i/>
          <w:sz w:val="22"/>
          <w:szCs w:val="22"/>
          <w:u w:val="single"/>
        </w:rPr>
        <w:t>sin</w:t>
      </w:r>
      <w:r w:rsidR="00F44465" w:rsidRPr="00D606FD">
        <w:rPr>
          <w:rFonts w:ascii="Calibri" w:hAnsi="Calibri"/>
          <w:b/>
          <w:i/>
          <w:sz w:val="22"/>
          <w:szCs w:val="22"/>
        </w:rPr>
        <w:t xml:space="preserve"> will deal seriously with us</w:t>
      </w:r>
      <w:r w:rsidR="00F44465" w:rsidRPr="000F6467">
        <w:rPr>
          <w:rFonts w:ascii="Calibri" w:hAnsi="Calibri"/>
          <w:sz w:val="22"/>
          <w:szCs w:val="22"/>
        </w:rPr>
        <w:t>.</w:t>
      </w:r>
      <w:r w:rsidR="00E31609">
        <w:rPr>
          <w:rFonts w:ascii="Calibri" w:hAnsi="Calibri"/>
          <w:sz w:val="22"/>
          <w:szCs w:val="22"/>
        </w:rPr>
        <w:t xml:space="preserve"> That message reveals to us both a spiritual responsibility and some compelling reasons.</w:t>
      </w:r>
    </w:p>
    <w:p w14:paraId="23E92CD1" w14:textId="2087978B" w:rsidR="00977B6F" w:rsidRPr="000F6467" w:rsidRDefault="00780540" w:rsidP="00D66DAA">
      <w:pPr>
        <w:pBdr>
          <w:top w:val="single" w:sz="4" w:space="1" w:color="auto"/>
          <w:bottom w:val="single" w:sz="4" w:space="1" w:color="auto"/>
        </w:pBdr>
        <w:shd w:val="clear" w:color="auto" w:fill="DACF8C"/>
        <w:tabs>
          <w:tab w:val="left" w:pos="2160"/>
        </w:tabs>
        <w:spacing w:before="360" w:after="120"/>
        <w:ind w:left="2167" w:hanging="2167"/>
        <w:jc w:val="center"/>
        <w:rPr>
          <w:rFonts w:ascii="Calibri" w:hAnsi="Calibri"/>
          <w:b/>
          <w:sz w:val="22"/>
          <w:szCs w:val="22"/>
        </w:rPr>
      </w:pPr>
      <w:r w:rsidRPr="000F6467">
        <w:rPr>
          <w:rFonts w:ascii="Calibri" w:hAnsi="Calibri"/>
          <w:b/>
          <w:sz w:val="22"/>
          <w:szCs w:val="22"/>
        </w:rPr>
        <w:t xml:space="preserve">THE </w:t>
      </w:r>
      <w:r w:rsidR="00F03755" w:rsidRPr="000F6467">
        <w:rPr>
          <w:rFonts w:ascii="Calibri" w:hAnsi="Calibri"/>
          <w:b/>
          <w:sz w:val="22"/>
          <w:szCs w:val="22"/>
        </w:rPr>
        <w:t xml:space="preserve">RESPONSIBILITY: DEAL </w:t>
      </w:r>
      <w:r w:rsidR="00F03755" w:rsidRPr="00815231">
        <w:rPr>
          <w:rFonts w:ascii="Calibri" w:hAnsi="Calibri"/>
          <w:b/>
          <w:sz w:val="22"/>
          <w:szCs w:val="22"/>
        </w:rPr>
        <w:t>SERIOUSLY</w:t>
      </w:r>
      <w:r w:rsidR="00F03755" w:rsidRPr="000F6467">
        <w:rPr>
          <w:rFonts w:ascii="Calibri" w:hAnsi="Calibri"/>
          <w:b/>
          <w:sz w:val="22"/>
          <w:szCs w:val="22"/>
        </w:rPr>
        <w:t xml:space="preserve"> WITH SIN (vv. 1-6)</w:t>
      </w:r>
    </w:p>
    <w:p w14:paraId="436910D6" w14:textId="5D461285" w:rsidR="00D66DAA" w:rsidRPr="000F6467" w:rsidRDefault="00525F58" w:rsidP="00D61DFE">
      <w:pPr>
        <w:tabs>
          <w:tab w:val="left" w:pos="360"/>
        </w:tabs>
        <w:spacing w:before="120" w:after="120"/>
        <w:jc w:val="both"/>
        <w:rPr>
          <w:rFonts w:ascii="Calibri" w:hAnsi="Calibri"/>
          <w:sz w:val="22"/>
          <w:szCs w:val="22"/>
        </w:rPr>
      </w:pPr>
      <w:r w:rsidRPr="000F6467">
        <w:rPr>
          <w:rFonts w:ascii="Calibri" w:hAnsi="Calibri"/>
          <w:sz w:val="22"/>
          <w:szCs w:val="22"/>
        </w:rPr>
        <w:t>Paul provides instruction about this responsibility in three parts.</w:t>
      </w:r>
    </w:p>
    <w:p w14:paraId="30B7C373" w14:textId="7407768C" w:rsidR="00D66DAA" w:rsidRPr="000F6467" w:rsidRDefault="00F03755" w:rsidP="005867C0">
      <w:pPr>
        <w:pStyle w:val="ListParagraph"/>
        <w:numPr>
          <w:ilvl w:val="0"/>
          <w:numId w:val="1"/>
        </w:numPr>
        <w:tabs>
          <w:tab w:val="left" w:pos="360"/>
        </w:tabs>
        <w:spacing w:before="240" w:after="120"/>
        <w:jc w:val="both"/>
        <w:rPr>
          <w:rFonts w:ascii="Calibri" w:hAnsi="Calibri"/>
          <w:b/>
          <w:i/>
          <w:sz w:val="22"/>
          <w:szCs w:val="22"/>
        </w:rPr>
      </w:pPr>
      <w:r w:rsidRPr="000F6467">
        <w:rPr>
          <w:rFonts w:ascii="Calibri" w:hAnsi="Calibri"/>
          <w:b/>
          <w:i/>
          <w:sz w:val="22"/>
          <w:szCs w:val="22"/>
        </w:rPr>
        <w:lastRenderedPageBreak/>
        <w:t xml:space="preserve">Instruction about the </w:t>
      </w:r>
      <w:r w:rsidRPr="000F6467">
        <w:rPr>
          <w:rFonts w:ascii="Calibri" w:hAnsi="Calibri"/>
          <w:b/>
          <w:i/>
          <w:sz w:val="22"/>
          <w:szCs w:val="22"/>
          <w:u w:val="single"/>
        </w:rPr>
        <w:t>process</w:t>
      </w:r>
      <w:r w:rsidRPr="000F6467">
        <w:rPr>
          <w:rFonts w:ascii="Calibri" w:hAnsi="Calibri"/>
          <w:b/>
          <w:i/>
          <w:sz w:val="22"/>
          <w:szCs w:val="22"/>
        </w:rPr>
        <w:t xml:space="preserve"> (vv. 1-2)</w:t>
      </w:r>
    </w:p>
    <w:p w14:paraId="3EDD3BD9" w14:textId="59B4F616" w:rsidR="00977B6F" w:rsidRPr="000F6467" w:rsidRDefault="00F03755" w:rsidP="005867C0">
      <w:pPr>
        <w:pStyle w:val="ListParagraph"/>
        <w:numPr>
          <w:ilvl w:val="1"/>
          <w:numId w:val="1"/>
        </w:numPr>
        <w:spacing w:before="240" w:after="120"/>
        <w:ind w:left="720"/>
        <w:jc w:val="both"/>
        <w:rPr>
          <w:rFonts w:ascii="Calibri" w:hAnsi="Calibri"/>
          <w:b/>
          <w:i/>
          <w:sz w:val="22"/>
          <w:szCs w:val="22"/>
        </w:rPr>
      </w:pPr>
      <w:r w:rsidRPr="000F6467">
        <w:rPr>
          <w:rFonts w:ascii="Calibri" w:hAnsi="Calibri"/>
          <w:b/>
          <w:i/>
          <w:sz w:val="22"/>
          <w:szCs w:val="22"/>
        </w:rPr>
        <w:t>Situation (v. 1a)</w:t>
      </w:r>
    </w:p>
    <w:p w14:paraId="18EDBEF3" w14:textId="77777777" w:rsidR="00EA5DA9" w:rsidRPr="000F6467" w:rsidRDefault="00960A8D" w:rsidP="00EA5DA9">
      <w:pPr>
        <w:spacing w:after="120"/>
        <w:ind w:left="720"/>
        <w:jc w:val="both"/>
        <w:rPr>
          <w:rFonts w:ascii="Calibri" w:hAnsi="Calibri"/>
          <w:sz w:val="22"/>
          <w:szCs w:val="22"/>
        </w:rPr>
      </w:pPr>
      <w:r w:rsidRPr="000F6467">
        <w:rPr>
          <w:rFonts w:ascii="Calibri" w:hAnsi="Calibri"/>
          <w:sz w:val="22"/>
          <w:szCs w:val="22"/>
        </w:rPr>
        <w:t>The first phrase of verse 1 gives us the situation: “if anyone is caught in any transgression.”</w:t>
      </w:r>
    </w:p>
    <w:p w14:paraId="6C570B28" w14:textId="08B4D924" w:rsidR="00EA5DA9" w:rsidRPr="000F6467" w:rsidRDefault="00EA5DA9" w:rsidP="00EA5DA9">
      <w:pPr>
        <w:spacing w:after="120"/>
        <w:ind w:left="720"/>
        <w:jc w:val="both"/>
        <w:rPr>
          <w:rFonts w:ascii="Calibri" w:hAnsi="Calibri"/>
          <w:sz w:val="22"/>
          <w:szCs w:val="22"/>
        </w:rPr>
      </w:pPr>
      <w:r w:rsidRPr="000F6467">
        <w:rPr>
          <w:rFonts w:ascii="Calibri" w:hAnsi="Calibri"/>
          <w:noProof/>
        </w:rPr>
        <w:drawing>
          <wp:anchor distT="0" distB="0" distL="114300" distR="114300" simplePos="0" relativeHeight="251677696" behindDoc="0" locked="0" layoutInCell="1" allowOverlap="1" wp14:anchorId="4252AA9B" wp14:editId="1EFD58CE">
            <wp:simplePos x="0" y="0"/>
            <wp:positionH relativeFrom="column">
              <wp:posOffset>420370</wp:posOffset>
            </wp:positionH>
            <wp:positionV relativeFrom="paragraph">
              <wp:posOffset>2075180</wp:posOffset>
            </wp:positionV>
            <wp:extent cx="447675" cy="429895"/>
            <wp:effectExtent l="0" t="0" r="0" b="0"/>
            <wp:wrapTight wrapText="bothSides">
              <wp:wrapPolygon edited="1">
                <wp:start x="0" y="0"/>
                <wp:lineTo x="939" y="18953"/>
                <wp:lineTo x="17793" y="18953"/>
                <wp:lineTo x="17826" y="-522"/>
                <wp:lineTo x="0" y="0"/>
              </wp:wrapPolygon>
            </wp:wrapTight>
            <wp:docPr id="11" name="Picture 11" descr="Screen Shot 2011-08-27 at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Screen Shot 2011-08-27 at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7675" cy="429895"/>
                    </a:xfrm>
                    <a:prstGeom prst="rect">
                      <a:avLst/>
                    </a:prstGeom>
                    <a:noFill/>
                  </pic:spPr>
                </pic:pic>
              </a:graphicData>
            </a:graphic>
            <wp14:sizeRelH relativeFrom="page">
              <wp14:pctWidth>0</wp14:pctWidth>
            </wp14:sizeRelH>
            <wp14:sizeRelV relativeFrom="page">
              <wp14:pctHeight>0</wp14:pctHeight>
            </wp14:sizeRelV>
          </wp:anchor>
        </w:drawing>
      </w:r>
      <w:r w:rsidRPr="000F6467">
        <w:rPr>
          <w:rFonts w:ascii="Calibri" w:hAnsi="Calibri"/>
          <w:sz w:val="22"/>
          <w:szCs w:val="22"/>
        </w:rPr>
        <w:t xml:space="preserve">The word “anyone” </w:t>
      </w:r>
      <w:r w:rsidR="00493ABD" w:rsidRPr="000F6467">
        <w:rPr>
          <w:rFonts w:ascii="Calibri" w:hAnsi="Calibri"/>
          <w:sz w:val="22"/>
          <w:szCs w:val="22"/>
        </w:rPr>
        <w:t xml:space="preserve">is </w:t>
      </w:r>
      <w:r w:rsidR="00960A8D" w:rsidRPr="000F6467">
        <w:rPr>
          <w:rFonts w:ascii="Calibri" w:hAnsi="Calibri"/>
          <w:sz w:val="22"/>
          <w:szCs w:val="22"/>
        </w:rPr>
        <w:t>singular and non-specific</w:t>
      </w:r>
      <w:r w:rsidR="00493ABD" w:rsidRPr="000F6467">
        <w:rPr>
          <w:rFonts w:ascii="Calibri" w:hAnsi="Calibri"/>
          <w:sz w:val="22"/>
          <w:szCs w:val="22"/>
        </w:rPr>
        <w:t xml:space="preserve">; it refers to </w:t>
      </w:r>
      <w:r w:rsidR="00D7337F" w:rsidRPr="000F6467">
        <w:rPr>
          <w:rFonts w:ascii="Calibri" w:hAnsi="Calibri"/>
          <w:sz w:val="22"/>
          <w:szCs w:val="22"/>
        </w:rPr>
        <w:t>anyone in the local church</w:t>
      </w:r>
      <w:r w:rsidR="00493ABD" w:rsidRPr="000F6467">
        <w:rPr>
          <w:rFonts w:ascii="Calibri" w:hAnsi="Calibri"/>
          <w:sz w:val="22"/>
          <w:szCs w:val="22"/>
        </w:rPr>
        <w:t>.</w:t>
      </w:r>
      <w:r w:rsidRPr="000F6467">
        <w:rPr>
          <w:rFonts w:ascii="Calibri" w:hAnsi="Calibri"/>
          <w:sz w:val="22"/>
          <w:szCs w:val="22"/>
        </w:rPr>
        <w:t xml:space="preserve"> The word </w:t>
      </w:r>
      <w:r w:rsidR="00960A8D" w:rsidRPr="000F6467">
        <w:rPr>
          <w:rFonts w:ascii="Calibri" w:hAnsi="Calibri"/>
          <w:sz w:val="22"/>
          <w:szCs w:val="22"/>
        </w:rPr>
        <w:t>“caught</w:t>
      </w:r>
      <w:r w:rsidRPr="000F6467">
        <w:rPr>
          <w:rFonts w:ascii="Calibri" w:hAnsi="Calibri"/>
          <w:sz w:val="22"/>
          <w:szCs w:val="22"/>
        </w:rPr>
        <w:t xml:space="preserve">” </w:t>
      </w:r>
      <w:r w:rsidR="00493ABD" w:rsidRPr="000F6467">
        <w:rPr>
          <w:rFonts w:ascii="Calibri" w:hAnsi="Calibri"/>
          <w:sz w:val="22"/>
          <w:szCs w:val="22"/>
        </w:rPr>
        <w:t>m</w:t>
      </w:r>
      <w:r w:rsidR="007A28B6" w:rsidRPr="000F6467">
        <w:rPr>
          <w:rFonts w:ascii="Calibri" w:hAnsi="Calibri"/>
          <w:sz w:val="22"/>
          <w:szCs w:val="22"/>
        </w:rPr>
        <w:t>ay mean either: (1) “caught in a sin” with an emphasis on being discovered, or (2) “</w:t>
      </w:r>
      <w:r w:rsidR="00797E3C" w:rsidRPr="000F6467">
        <w:rPr>
          <w:rFonts w:ascii="Calibri" w:hAnsi="Calibri"/>
          <w:sz w:val="22"/>
          <w:szCs w:val="22"/>
        </w:rPr>
        <w:t xml:space="preserve">caught </w:t>
      </w:r>
      <w:r w:rsidR="00D7337F" w:rsidRPr="000F6467">
        <w:rPr>
          <w:rFonts w:ascii="Calibri" w:hAnsi="Calibri"/>
          <w:sz w:val="22"/>
          <w:szCs w:val="22"/>
        </w:rPr>
        <w:t>[</w:t>
      </w:r>
      <w:r w:rsidR="00797E3C" w:rsidRPr="000F6467">
        <w:rPr>
          <w:rFonts w:ascii="Calibri" w:hAnsi="Calibri"/>
          <w:sz w:val="22"/>
          <w:szCs w:val="22"/>
        </w:rPr>
        <w:t xml:space="preserve">or </w:t>
      </w:r>
      <w:r w:rsidR="007A28B6" w:rsidRPr="000F6467">
        <w:rPr>
          <w:rFonts w:ascii="Calibri" w:hAnsi="Calibri"/>
          <w:sz w:val="22"/>
          <w:szCs w:val="22"/>
        </w:rPr>
        <w:t>overtaken</w:t>
      </w:r>
      <w:r w:rsidR="00D7337F" w:rsidRPr="000F6467">
        <w:rPr>
          <w:rFonts w:ascii="Calibri" w:hAnsi="Calibri"/>
          <w:sz w:val="22"/>
          <w:szCs w:val="22"/>
        </w:rPr>
        <w:t>]</w:t>
      </w:r>
      <w:r w:rsidR="007A28B6" w:rsidRPr="000F6467">
        <w:rPr>
          <w:rFonts w:ascii="Calibri" w:hAnsi="Calibri"/>
          <w:sz w:val="22"/>
          <w:szCs w:val="22"/>
        </w:rPr>
        <w:t xml:space="preserve"> by a sin” with an emphasis on the suddenness and surprise of it</w:t>
      </w:r>
      <w:r w:rsidR="0018557B" w:rsidRPr="000F6467">
        <w:rPr>
          <w:rFonts w:ascii="Calibri" w:hAnsi="Calibri"/>
          <w:sz w:val="22"/>
          <w:szCs w:val="22"/>
        </w:rPr>
        <w:t xml:space="preserve"> (cf. 1:6)</w:t>
      </w:r>
      <w:r w:rsidR="007A28B6" w:rsidRPr="000F6467">
        <w:rPr>
          <w:rFonts w:ascii="Calibri" w:hAnsi="Calibri"/>
          <w:sz w:val="22"/>
          <w:szCs w:val="22"/>
        </w:rPr>
        <w:t xml:space="preserve">. </w:t>
      </w:r>
      <w:r w:rsidR="00797E3C" w:rsidRPr="000F6467">
        <w:rPr>
          <w:rFonts w:ascii="Calibri" w:hAnsi="Calibri"/>
          <w:sz w:val="22"/>
          <w:szCs w:val="22"/>
        </w:rPr>
        <w:t>While both interpretations are argued for, we’ll go with the first one, for as Kent says, “Strictly speaking, one can be overtaken by temptation but not by transgression…for that requires an act of the individual.”</w:t>
      </w:r>
      <w:r w:rsidR="00797E3C" w:rsidRPr="000F6467">
        <w:rPr>
          <w:rStyle w:val="EndnoteReference"/>
          <w:rFonts w:ascii="Calibri" w:hAnsi="Calibri"/>
          <w:sz w:val="22"/>
          <w:szCs w:val="22"/>
        </w:rPr>
        <w:endnoteReference w:id="3"/>
      </w:r>
      <w:r w:rsidR="00797E3C" w:rsidRPr="000F6467">
        <w:rPr>
          <w:rFonts w:ascii="Calibri" w:hAnsi="Calibri"/>
          <w:sz w:val="22"/>
          <w:szCs w:val="22"/>
        </w:rPr>
        <w:t xml:space="preserve"> So, it would seem that this sin is not a mere stumble, but something that has become life-dominating, which is the kind of transgression that is going to be more readily apparent to the public.</w:t>
      </w:r>
    </w:p>
    <w:p w14:paraId="57389573" w14:textId="18E4FA1B" w:rsidR="00EA5DA9" w:rsidRPr="000F6467" w:rsidRDefault="004D1279" w:rsidP="00EA5DA9">
      <w:pPr>
        <w:spacing w:after="120"/>
        <w:ind w:left="720"/>
        <w:jc w:val="both"/>
        <w:rPr>
          <w:rFonts w:ascii="Calibri" w:hAnsi="Calibri"/>
          <w:sz w:val="22"/>
          <w:szCs w:val="22"/>
        </w:rPr>
      </w:pPr>
      <w:r w:rsidRPr="000F6467">
        <w:rPr>
          <w:rFonts w:ascii="Calibri" w:hAnsi="Calibri"/>
          <w:i/>
          <w:sz w:val="22"/>
          <w:szCs w:val="22"/>
        </w:rPr>
        <w:t>Fro</w:t>
      </w:r>
      <w:r w:rsidR="00EA5DA9" w:rsidRPr="000F6467">
        <w:rPr>
          <w:rFonts w:ascii="Calibri" w:hAnsi="Calibri"/>
          <w:i/>
          <w:sz w:val="22"/>
          <w:szCs w:val="22"/>
        </w:rPr>
        <w:t>m</w:t>
      </w:r>
      <w:r w:rsidRPr="000F6467">
        <w:rPr>
          <w:rFonts w:ascii="Calibri" w:hAnsi="Calibri"/>
          <w:i/>
          <w:sz w:val="22"/>
          <w:szCs w:val="22"/>
        </w:rPr>
        <w:t xml:space="preserve"> the context, what</w:t>
      </w:r>
      <w:r w:rsidR="00960A8D" w:rsidRPr="000F6467">
        <w:rPr>
          <w:rFonts w:ascii="Calibri" w:hAnsi="Calibri"/>
          <w:i/>
          <w:sz w:val="22"/>
          <w:szCs w:val="22"/>
        </w:rPr>
        <w:t xml:space="preserve"> might some of these “</w:t>
      </w:r>
      <w:r w:rsidR="00EA5DA9" w:rsidRPr="000F6467">
        <w:rPr>
          <w:rFonts w:ascii="Calibri" w:hAnsi="Calibri"/>
          <w:i/>
          <w:sz w:val="22"/>
          <w:szCs w:val="22"/>
        </w:rPr>
        <w:t xml:space="preserve">any </w:t>
      </w:r>
      <w:r w:rsidR="00960A8D" w:rsidRPr="000F6467">
        <w:rPr>
          <w:rFonts w:ascii="Calibri" w:hAnsi="Calibri"/>
          <w:i/>
          <w:sz w:val="22"/>
          <w:szCs w:val="22"/>
        </w:rPr>
        <w:t>transgressions” be?</w:t>
      </w:r>
    </w:p>
    <w:p w14:paraId="04D66B06" w14:textId="77777777" w:rsidR="00EA5DA9" w:rsidRPr="000F6467" w:rsidRDefault="00D7337F" w:rsidP="00EA5DA9">
      <w:pPr>
        <w:spacing w:after="120"/>
        <w:ind w:left="720"/>
        <w:jc w:val="both"/>
        <w:rPr>
          <w:rFonts w:ascii="Calibri" w:hAnsi="Calibri"/>
          <w:sz w:val="22"/>
          <w:szCs w:val="22"/>
        </w:rPr>
      </w:pPr>
      <w:r w:rsidRPr="000F6467">
        <w:rPr>
          <w:rFonts w:ascii="Calibri" w:hAnsi="Calibri"/>
          <w:sz w:val="22"/>
          <w:szCs w:val="22"/>
        </w:rPr>
        <w:t>Some will suggest that it refers to the legalism of those who were troubling (cf. 1:7; 5:10, singular like “anyone” here in 6:1) and bewitching (cf. 3:1, also singular) these Galatian Christians; however, Paul already suggested what should be done with those legalistic Judaizers in 4:30 and 5:1, 12—they should be removed!</w:t>
      </w:r>
    </w:p>
    <w:p w14:paraId="09C8F1F6" w14:textId="227913A3" w:rsidR="00EA5DA9" w:rsidRPr="000F6467" w:rsidRDefault="00D7337F" w:rsidP="00EA5DA9">
      <w:pPr>
        <w:spacing w:after="120"/>
        <w:ind w:left="720"/>
        <w:jc w:val="both"/>
        <w:rPr>
          <w:rFonts w:ascii="Calibri" w:hAnsi="Calibri"/>
          <w:sz w:val="22"/>
          <w:szCs w:val="22"/>
        </w:rPr>
      </w:pPr>
      <w:r w:rsidRPr="000F6467">
        <w:rPr>
          <w:rFonts w:ascii="Calibri" w:hAnsi="Calibri"/>
          <w:sz w:val="22"/>
          <w:szCs w:val="22"/>
        </w:rPr>
        <w:t xml:space="preserve">Therefore, in light of the more immediate context, the “transgressions” that Paul has in mind are the </w:t>
      </w:r>
      <w:r w:rsidR="00960A8D" w:rsidRPr="000F6467">
        <w:rPr>
          <w:rFonts w:ascii="Calibri" w:hAnsi="Calibri"/>
          <w:sz w:val="22"/>
          <w:szCs w:val="22"/>
        </w:rPr>
        <w:t>“works of the flesh”</w:t>
      </w:r>
      <w:r w:rsidR="001D2D2A" w:rsidRPr="000F6467">
        <w:rPr>
          <w:rFonts w:ascii="Calibri" w:hAnsi="Calibri"/>
          <w:sz w:val="22"/>
          <w:szCs w:val="22"/>
        </w:rPr>
        <w:t xml:space="preserve"> referenced in 5:19-21—REVIEW this list, which can be divided into these categories: moral</w:t>
      </w:r>
      <w:r w:rsidR="007A28B6" w:rsidRPr="000F6467">
        <w:rPr>
          <w:rFonts w:ascii="Calibri" w:hAnsi="Calibri"/>
          <w:sz w:val="22"/>
          <w:szCs w:val="22"/>
        </w:rPr>
        <w:t xml:space="preserve"> sins (“sexual immorality, impurity, sensuality”), worship sins (“idolatry, sorcery”), relational sins (“enmity, strife, jealousy, fits of anger, rivalries, dissensions, divisions, envy”), </w:t>
      </w:r>
      <w:r w:rsidR="007A28B6" w:rsidRPr="00311467">
        <w:rPr>
          <w:rFonts w:ascii="Calibri" w:hAnsi="Calibri"/>
          <w:sz w:val="22"/>
          <w:szCs w:val="22"/>
        </w:rPr>
        <w:t>societal</w:t>
      </w:r>
      <w:r w:rsidR="007A28B6" w:rsidRPr="000F6467">
        <w:rPr>
          <w:rFonts w:ascii="Calibri" w:hAnsi="Calibri"/>
          <w:sz w:val="22"/>
          <w:szCs w:val="22"/>
        </w:rPr>
        <w:t xml:space="preserve"> sins (“drunkenness, orgies”), and many more (“things like these”).</w:t>
      </w:r>
      <w:r w:rsidR="0018557B" w:rsidRPr="000F6467">
        <w:rPr>
          <w:rFonts w:ascii="Calibri" w:hAnsi="Calibri"/>
          <w:sz w:val="22"/>
          <w:szCs w:val="22"/>
        </w:rPr>
        <w:t xml:space="preserve"> All of these sins, when dominating and discovered in the life of a professing Christian, must be dealt with!</w:t>
      </w:r>
    </w:p>
    <w:p w14:paraId="43AA4AD6" w14:textId="632A63DB" w:rsidR="00EA5DA9" w:rsidRPr="000F6467" w:rsidRDefault="00C136BA" w:rsidP="00EA5DA9">
      <w:pPr>
        <w:spacing w:after="120"/>
        <w:ind w:left="720"/>
        <w:jc w:val="both"/>
        <w:rPr>
          <w:rFonts w:ascii="Calibri" w:hAnsi="Calibri"/>
          <w:sz w:val="22"/>
          <w:szCs w:val="22"/>
        </w:rPr>
      </w:pPr>
      <w:r>
        <w:rPr>
          <w:rFonts w:ascii="Calibri" w:hAnsi="Calibri"/>
          <w:i/>
          <w:sz w:val="22"/>
          <w:szCs w:val="22"/>
        </w:rPr>
        <w:br w:type="column"/>
      </w:r>
      <w:r w:rsidRPr="000F6467">
        <w:rPr>
          <w:rFonts w:ascii="Calibri" w:hAnsi="Calibri"/>
          <w:noProof/>
        </w:rPr>
        <w:lastRenderedPageBreak/>
        <w:drawing>
          <wp:anchor distT="0" distB="0" distL="114300" distR="114300" simplePos="0" relativeHeight="251679744" behindDoc="0" locked="0" layoutInCell="1" allowOverlap="1" wp14:anchorId="2C096BBF" wp14:editId="23978EFF">
            <wp:simplePos x="0" y="0"/>
            <wp:positionH relativeFrom="column">
              <wp:posOffset>408940</wp:posOffset>
            </wp:positionH>
            <wp:positionV relativeFrom="paragraph">
              <wp:posOffset>-48260</wp:posOffset>
            </wp:positionV>
            <wp:extent cx="447675" cy="429895"/>
            <wp:effectExtent l="0" t="0" r="0" b="0"/>
            <wp:wrapTight wrapText="bothSides">
              <wp:wrapPolygon edited="1">
                <wp:start x="0" y="0"/>
                <wp:lineTo x="939" y="18953"/>
                <wp:lineTo x="17793" y="18953"/>
                <wp:lineTo x="17826" y="-522"/>
                <wp:lineTo x="0" y="0"/>
              </wp:wrapPolygon>
            </wp:wrapTight>
            <wp:docPr id="12" name="Picture 12" descr="Screen Shot 2011-08-27 at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Screen Shot 2011-08-27 at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7675" cy="429895"/>
                    </a:xfrm>
                    <a:prstGeom prst="rect">
                      <a:avLst/>
                    </a:prstGeom>
                    <a:noFill/>
                  </pic:spPr>
                </pic:pic>
              </a:graphicData>
            </a:graphic>
            <wp14:sizeRelH relativeFrom="page">
              <wp14:pctWidth>0</wp14:pctWidth>
            </wp14:sizeRelH>
            <wp14:sizeRelV relativeFrom="page">
              <wp14:pctHeight>0</wp14:pctHeight>
            </wp14:sizeRelV>
          </wp:anchor>
        </w:drawing>
      </w:r>
      <w:r w:rsidR="00C938CB" w:rsidRPr="000F6467">
        <w:rPr>
          <w:rFonts w:ascii="Calibri" w:hAnsi="Calibri"/>
          <w:i/>
          <w:sz w:val="22"/>
          <w:szCs w:val="22"/>
        </w:rPr>
        <w:t>What does Galatians 1:6 indicate concerning the timeline of dominating and destructive sins?</w:t>
      </w:r>
    </w:p>
    <w:p w14:paraId="22354F35" w14:textId="6C4D0E4C" w:rsidR="00EA5DA9" w:rsidRPr="000F6467" w:rsidRDefault="00C938CB" w:rsidP="00EA5DA9">
      <w:pPr>
        <w:spacing w:after="120"/>
        <w:ind w:left="720"/>
        <w:jc w:val="both"/>
        <w:rPr>
          <w:rFonts w:ascii="Calibri" w:hAnsi="Calibri"/>
          <w:sz w:val="22"/>
          <w:szCs w:val="22"/>
        </w:rPr>
      </w:pPr>
      <w:r w:rsidRPr="000F6467">
        <w:rPr>
          <w:rFonts w:ascii="Calibri" w:hAnsi="Calibri"/>
          <w:sz w:val="22"/>
          <w:szCs w:val="22"/>
        </w:rPr>
        <w:t>While such sins often increase their strength and domination over time, other sins can trouble and entrap “so quickly.” Therefore, the interpretation that we discarded earlier (i.e., that this individual is suddenly and surprisingly “overtaken by a sin”) is a real possibility, and we must be on guard!</w:t>
      </w:r>
    </w:p>
    <w:p w14:paraId="4AC96694" w14:textId="722C5C73" w:rsidR="00797E3C" w:rsidRPr="000F6467" w:rsidRDefault="00797E3C" w:rsidP="00EA5DA9">
      <w:pPr>
        <w:spacing w:after="120"/>
        <w:ind w:left="720"/>
        <w:jc w:val="both"/>
        <w:rPr>
          <w:rFonts w:ascii="Calibri" w:hAnsi="Calibri"/>
          <w:sz w:val="22"/>
          <w:szCs w:val="22"/>
        </w:rPr>
      </w:pPr>
      <w:r w:rsidRPr="000F6467">
        <w:rPr>
          <w:rFonts w:ascii="Calibri" w:hAnsi="Calibri"/>
          <w:sz w:val="22"/>
          <w:szCs w:val="22"/>
        </w:rPr>
        <w:t xml:space="preserve">So, the situation is that someone is “caught” in a particular sin—this sin has come to dominate </w:t>
      </w:r>
      <w:proofErr w:type="gramStart"/>
      <w:r w:rsidRPr="000F6467">
        <w:rPr>
          <w:rFonts w:ascii="Calibri" w:hAnsi="Calibri"/>
          <w:sz w:val="22"/>
          <w:szCs w:val="22"/>
        </w:rPr>
        <w:t>them</w:t>
      </w:r>
      <w:proofErr w:type="gramEnd"/>
      <w:r w:rsidRPr="000F6467">
        <w:rPr>
          <w:rFonts w:ascii="Calibri" w:hAnsi="Calibri"/>
          <w:sz w:val="22"/>
          <w:szCs w:val="22"/>
        </w:rPr>
        <w:t xml:space="preserve"> to the point where it is easily discovered by those watching and interacting with them.</w:t>
      </w:r>
    </w:p>
    <w:p w14:paraId="68F37827" w14:textId="0E5184BC" w:rsidR="00F03755" w:rsidRPr="000F6467" w:rsidRDefault="00F03755" w:rsidP="00F03755">
      <w:pPr>
        <w:pStyle w:val="ListParagraph"/>
        <w:numPr>
          <w:ilvl w:val="1"/>
          <w:numId w:val="1"/>
        </w:numPr>
        <w:spacing w:before="240" w:after="120"/>
        <w:ind w:left="720"/>
        <w:jc w:val="both"/>
        <w:rPr>
          <w:rFonts w:ascii="Calibri" w:hAnsi="Calibri"/>
          <w:b/>
          <w:i/>
          <w:sz w:val="22"/>
          <w:szCs w:val="22"/>
        </w:rPr>
      </w:pPr>
      <w:r w:rsidRPr="000F6467">
        <w:rPr>
          <w:rFonts w:ascii="Calibri" w:hAnsi="Calibri"/>
          <w:b/>
          <w:i/>
          <w:sz w:val="22"/>
          <w:szCs w:val="22"/>
        </w:rPr>
        <w:t>Resolution (v. 1b)</w:t>
      </w:r>
    </w:p>
    <w:p w14:paraId="76D53B22" w14:textId="77777777" w:rsidR="00FB228C" w:rsidRPr="000F6467" w:rsidRDefault="0018557B" w:rsidP="00FB228C">
      <w:pPr>
        <w:spacing w:after="120"/>
        <w:ind w:left="720"/>
        <w:jc w:val="both"/>
        <w:rPr>
          <w:rFonts w:ascii="Calibri" w:hAnsi="Calibri"/>
          <w:sz w:val="22"/>
          <w:szCs w:val="22"/>
        </w:rPr>
      </w:pPr>
      <w:r w:rsidRPr="000F6467">
        <w:rPr>
          <w:rFonts w:ascii="Calibri" w:hAnsi="Calibri"/>
          <w:sz w:val="22"/>
          <w:szCs w:val="22"/>
        </w:rPr>
        <w:t>The second phrase of verse 1 gives us the resolution: “you who are spiritual restore such a person.”</w:t>
      </w:r>
    </w:p>
    <w:p w14:paraId="58A69350" w14:textId="20A1A292" w:rsidR="00FB228C" w:rsidRPr="000F6467" w:rsidRDefault="00B918A0" w:rsidP="00FB228C">
      <w:pPr>
        <w:spacing w:after="120"/>
        <w:ind w:left="720"/>
        <w:jc w:val="both"/>
        <w:rPr>
          <w:rFonts w:ascii="Calibri" w:hAnsi="Calibri"/>
          <w:sz w:val="22"/>
          <w:szCs w:val="22"/>
        </w:rPr>
      </w:pPr>
      <w:r w:rsidRPr="000F6467">
        <w:rPr>
          <w:rFonts w:ascii="Calibri" w:hAnsi="Calibri"/>
          <w:noProof/>
        </w:rPr>
        <w:drawing>
          <wp:anchor distT="0" distB="0" distL="114300" distR="114300" simplePos="0" relativeHeight="251681792" behindDoc="0" locked="0" layoutInCell="1" allowOverlap="1" wp14:anchorId="4578C3A6" wp14:editId="6F1876D9">
            <wp:simplePos x="0" y="0"/>
            <wp:positionH relativeFrom="column">
              <wp:posOffset>407670</wp:posOffset>
            </wp:positionH>
            <wp:positionV relativeFrom="paragraph">
              <wp:posOffset>-132715</wp:posOffset>
            </wp:positionV>
            <wp:extent cx="447675" cy="429895"/>
            <wp:effectExtent l="0" t="0" r="0" b="0"/>
            <wp:wrapTight wrapText="bothSides">
              <wp:wrapPolygon edited="1">
                <wp:start x="0" y="0"/>
                <wp:lineTo x="939" y="18953"/>
                <wp:lineTo x="17793" y="18953"/>
                <wp:lineTo x="17826" y="-522"/>
                <wp:lineTo x="0" y="0"/>
              </wp:wrapPolygon>
            </wp:wrapTight>
            <wp:docPr id="13" name="Picture 13" descr="Screen Shot 2011-08-27 at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Screen Shot 2011-08-27 at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7675" cy="429895"/>
                    </a:xfrm>
                    <a:prstGeom prst="rect">
                      <a:avLst/>
                    </a:prstGeom>
                    <a:noFill/>
                  </pic:spPr>
                </pic:pic>
              </a:graphicData>
            </a:graphic>
            <wp14:sizeRelH relativeFrom="page">
              <wp14:pctWidth>0</wp14:pctWidth>
            </wp14:sizeRelH>
            <wp14:sizeRelV relativeFrom="page">
              <wp14:pctHeight>0</wp14:pctHeight>
            </wp14:sizeRelV>
          </wp:anchor>
        </w:drawing>
      </w:r>
      <w:r w:rsidR="00493ABD" w:rsidRPr="000F6467">
        <w:rPr>
          <w:rFonts w:ascii="Calibri" w:hAnsi="Calibri"/>
          <w:i/>
          <w:sz w:val="22"/>
          <w:szCs w:val="22"/>
        </w:rPr>
        <w:t>From</w:t>
      </w:r>
      <w:r w:rsidR="005131ED" w:rsidRPr="000F6467">
        <w:rPr>
          <w:rFonts w:ascii="Calibri" w:hAnsi="Calibri"/>
          <w:i/>
          <w:sz w:val="22"/>
          <w:szCs w:val="22"/>
        </w:rPr>
        <w:t xml:space="preserve"> the context, who are the “spiritual” ones?</w:t>
      </w:r>
    </w:p>
    <w:p w14:paraId="584DE727" w14:textId="77777777" w:rsidR="00FB228C" w:rsidRPr="000F6467" w:rsidRDefault="00FB228C" w:rsidP="00FB228C">
      <w:pPr>
        <w:spacing w:after="120"/>
        <w:ind w:left="720"/>
        <w:jc w:val="both"/>
        <w:rPr>
          <w:rFonts w:ascii="Calibri" w:hAnsi="Calibri"/>
          <w:sz w:val="22"/>
          <w:szCs w:val="22"/>
        </w:rPr>
      </w:pPr>
      <w:r w:rsidRPr="000F6467">
        <w:rPr>
          <w:rFonts w:ascii="Calibri" w:hAnsi="Calibri"/>
          <w:sz w:val="22"/>
          <w:szCs w:val="22"/>
        </w:rPr>
        <w:t>The “spiritual ones” are those</w:t>
      </w:r>
      <w:r w:rsidR="005131ED" w:rsidRPr="000F6467">
        <w:rPr>
          <w:rFonts w:ascii="Calibri" w:hAnsi="Calibri"/>
          <w:sz w:val="22"/>
          <w:szCs w:val="22"/>
        </w:rPr>
        <w:t xml:space="preserve"> who are walking by the Spirit and therefore not indulging their flesh, but lovingly serving one another (5:16, 24-25). They are being led by the Spirit and therefore producing His fruit (5:18, 22-23).</w:t>
      </w:r>
    </w:p>
    <w:p w14:paraId="2C4A4826" w14:textId="77777777" w:rsidR="00FB228C" w:rsidRPr="000F6467" w:rsidRDefault="00FB228C" w:rsidP="00FB228C">
      <w:pPr>
        <w:spacing w:after="120"/>
        <w:ind w:left="720"/>
        <w:jc w:val="both"/>
        <w:rPr>
          <w:rFonts w:ascii="Calibri" w:hAnsi="Calibri"/>
          <w:sz w:val="22"/>
          <w:szCs w:val="22"/>
        </w:rPr>
      </w:pPr>
      <w:r w:rsidRPr="000F6467">
        <w:rPr>
          <w:rFonts w:ascii="Calibri" w:hAnsi="Calibri"/>
          <w:sz w:val="22"/>
          <w:szCs w:val="22"/>
        </w:rPr>
        <w:t xml:space="preserve">The word “spiritual” </w:t>
      </w:r>
      <w:r w:rsidR="00C76B0F" w:rsidRPr="000F6467">
        <w:rPr>
          <w:rFonts w:ascii="Calibri" w:hAnsi="Calibri"/>
          <w:sz w:val="22"/>
          <w:szCs w:val="22"/>
        </w:rPr>
        <w:t xml:space="preserve">is plural (whereas the one who had sinned was singular), which again stresses the need for the local church community to be active in each </w:t>
      </w:r>
      <w:proofErr w:type="gramStart"/>
      <w:r w:rsidR="00C76B0F" w:rsidRPr="000F6467">
        <w:rPr>
          <w:rFonts w:ascii="Calibri" w:hAnsi="Calibri"/>
          <w:sz w:val="22"/>
          <w:szCs w:val="22"/>
        </w:rPr>
        <w:t>others’</w:t>
      </w:r>
      <w:proofErr w:type="gramEnd"/>
      <w:r w:rsidR="00C76B0F" w:rsidRPr="000F6467">
        <w:rPr>
          <w:rFonts w:ascii="Calibri" w:hAnsi="Calibri"/>
          <w:sz w:val="22"/>
          <w:szCs w:val="22"/>
        </w:rPr>
        <w:t xml:space="preserve"> lives!</w:t>
      </w:r>
    </w:p>
    <w:p w14:paraId="6BCCB568" w14:textId="14E97F3C" w:rsidR="00FB228C" w:rsidRPr="000F6467" w:rsidRDefault="00493ABD" w:rsidP="00512F80">
      <w:pPr>
        <w:spacing w:after="120"/>
        <w:ind w:left="1080"/>
        <w:jc w:val="both"/>
        <w:rPr>
          <w:rFonts w:ascii="Calibri" w:hAnsi="Calibri"/>
          <w:i/>
          <w:sz w:val="22"/>
          <w:szCs w:val="22"/>
        </w:rPr>
      </w:pPr>
      <w:r w:rsidRPr="000F6467">
        <w:rPr>
          <w:rFonts w:ascii="Calibri" w:hAnsi="Calibri"/>
          <w:i/>
          <w:sz w:val="22"/>
          <w:szCs w:val="22"/>
        </w:rPr>
        <w:t xml:space="preserve">It should be noted that, whereas maturity is relative, depending on one’s progression and growth, spirituality is an absolute reality that is unrelated to growth. At any point in the life of a Christian, from the moment of his salvation to his glorification, he </w:t>
      </w:r>
      <w:proofErr w:type="gramStart"/>
      <w:r w:rsidRPr="000F6467">
        <w:rPr>
          <w:rFonts w:ascii="Calibri" w:hAnsi="Calibri"/>
          <w:i/>
          <w:sz w:val="22"/>
          <w:szCs w:val="22"/>
        </w:rPr>
        <w:t>is either</w:t>
      </w:r>
      <w:proofErr w:type="gramEnd"/>
      <w:r w:rsidRPr="000F6467">
        <w:rPr>
          <w:rFonts w:ascii="Calibri" w:hAnsi="Calibri"/>
          <w:i/>
          <w:sz w:val="22"/>
          <w:szCs w:val="22"/>
        </w:rPr>
        <w:t xml:space="preserve"> spiritual, walking in the Spirit, or fleshly, walking in the deeds of the flesh. Maturity is the cumulative effect of the times of spirituality. But any believer, at any point in his growth toward Christlikeness, can be a spiritual believer who helps a sinful believer who has fallen to the flesh.</w:t>
      </w:r>
      <w:r w:rsidRPr="000F6467">
        <w:rPr>
          <w:rFonts w:ascii="Calibri" w:hAnsi="Calibri"/>
          <w:vertAlign w:val="superscript"/>
        </w:rPr>
        <w:endnoteReference w:id="4"/>
      </w:r>
    </w:p>
    <w:p w14:paraId="2DE68A5F" w14:textId="1B60530E" w:rsidR="00FB228C" w:rsidRPr="004B687E" w:rsidRDefault="005131ED" w:rsidP="00FB228C">
      <w:pPr>
        <w:spacing w:after="120"/>
        <w:ind w:left="720"/>
        <w:jc w:val="both"/>
        <w:rPr>
          <w:rFonts w:ascii="Calibri" w:hAnsi="Calibri"/>
          <w:spacing w:val="-2"/>
          <w:sz w:val="22"/>
          <w:szCs w:val="22"/>
        </w:rPr>
      </w:pPr>
      <w:r w:rsidRPr="004B687E">
        <w:rPr>
          <w:rFonts w:ascii="Calibri" w:hAnsi="Calibri"/>
          <w:spacing w:val="-2"/>
          <w:sz w:val="22"/>
          <w:szCs w:val="22"/>
        </w:rPr>
        <w:t xml:space="preserve">Paul “is not referring to some super-spiritual group of elite Christians; he is saying to ordinary Christians: </w:t>
      </w:r>
      <w:r w:rsidRPr="004B687E">
        <w:rPr>
          <w:rFonts w:ascii="Calibri" w:hAnsi="Calibri"/>
          <w:i/>
          <w:spacing w:val="-2"/>
          <w:sz w:val="22"/>
          <w:szCs w:val="22"/>
        </w:rPr>
        <w:t>If you follow the desires of the Spirit, you will</w:t>
      </w:r>
      <w:r w:rsidR="00493ABD" w:rsidRPr="004B687E">
        <w:rPr>
          <w:rFonts w:ascii="Calibri" w:hAnsi="Calibri"/>
          <w:i/>
          <w:spacing w:val="-2"/>
          <w:sz w:val="22"/>
          <w:szCs w:val="22"/>
        </w:rPr>
        <w:t xml:space="preserve"> do this</w:t>
      </w:r>
      <w:r w:rsidR="00493ABD" w:rsidRPr="004B687E">
        <w:rPr>
          <w:rFonts w:ascii="Calibri" w:hAnsi="Calibri"/>
          <w:spacing w:val="-2"/>
          <w:sz w:val="22"/>
          <w:szCs w:val="22"/>
        </w:rPr>
        <w:t>. The responsibility belongs to anyone who is trying to live a Christian life.”</w:t>
      </w:r>
      <w:r w:rsidR="00493ABD" w:rsidRPr="004B687E">
        <w:rPr>
          <w:rStyle w:val="EndnoteReference"/>
          <w:rFonts w:ascii="Calibri" w:hAnsi="Calibri"/>
          <w:spacing w:val="-2"/>
          <w:sz w:val="22"/>
          <w:szCs w:val="22"/>
        </w:rPr>
        <w:endnoteReference w:id="5"/>
      </w:r>
      <w:r w:rsidR="00493ABD" w:rsidRPr="004B687E">
        <w:rPr>
          <w:rFonts w:ascii="Calibri" w:hAnsi="Calibri"/>
          <w:spacing w:val="-2"/>
          <w:sz w:val="22"/>
          <w:szCs w:val="22"/>
        </w:rPr>
        <w:t xml:space="preserve"> In other words, this </w:t>
      </w:r>
      <w:r w:rsidR="00493ABD" w:rsidRPr="004B687E">
        <w:rPr>
          <w:rFonts w:ascii="Calibri" w:hAnsi="Calibri"/>
          <w:spacing w:val="-2"/>
          <w:sz w:val="22"/>
          <w:szCs w:val="22"/>
        </w:rPr>
        <w:lastRenderedPageBreak/>
        <w:t>is part of the fruit of the Spirit—in fact, it is the fruit of goodness (cf. 6:6, 9, 10), which as Pastor Ben defined it for us last year, goodness is “moral and spiritual excellence of life that afflicts the comfortably apathetic and comforts the afflicted around us.”</w:t>
      </w:r>
      <w:r w:rsidR="004C1DB8" w:rsidRPr="004B687E">
        <w:rPr>
          <w:rFonts w:ascii="Calibri" w:hAnsi="Calibri"/>
          <w:noProof/>
          <w:spacing w:val="-2"/>
        </w:rPr>
        <w:t xml:space="preserve"> </w:t>
      </w:r>
    </w:p>
    <w:p w14:paraId="262CC690" w14:textId="698E24E4" w:rsidR="00FB228C" w:rsidRPr="000F6467" w:rsidRDefault="00B918A0" w:rsidP="00FB228C">
      <w:pPr>
        <w:spacing w:after="120"/>
        <w:ind w:left="720"/>
        <w:jc w:val="both"/>
        <w:rPr>
          <w:rFonts w:ascii="Calibri" w:hAnsi="Calibri"/>
          <w:sz w:val="22"/>
          <w:szCs w:val="22"/>
        </w:rPr>
      </w:pPr>
      <w:r w:rsidRPr="000F6467">
        <w:rPr>
          <w:rFonts w:ascii="Calibri" w:hAnsi="Calibri"/>
          <w:noProof/>
        </w:rPr>
        <w:drawing>
          <wp:anchor distT="0" distB="0" distL="114300" distR="114300" simplePos="0" relativeHeight="251683840" behindDoc="0" locked="0" layoutInCell="1" allowOverlap="1" wp14:anchorId="592C5671" wp14:editId="25C729DA">
            <wp:simplePos x="0" y="0"/>
            <wp:positionH relativeFrom="column">
              <wp:posOffset>408940</wp:posOffset>
            </wp:positionH>
            <wp:positionV relativeFrom="paragraph">
              <wp:posOffset>868680</wp:posOffset>
            </wp:positionV>
            <wp:extent cx="447675" cy="429895"/>
            <wp:effectExtent l="0" t="0" r="0" b="0"/>
            <wp:wrapTight wrapText="bothSides">
              <wp:wrapPolygon edited="1">
                <wp:start x="0" y="0"/>
                <wp:lineTo x="939" y="18953"/>
                <wp:lineTo x="17793" y="18953"/>
                <wp:lineTo x="17826" y="-522"/>
                <wp:lineTo x="0" y="0"/>
              </wp:wrapPolygon>
            </wp:wrapTight>
            <wp:docPr id="14" name="Picture 14" descr="Screen Shot 2011-08-27 at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Screen Shot 2011-08-27 at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7675" cy="429895"/>
                    </a:xfrm>
                    <a:prstGeom prst="rect">
                      <a:avLst/>
                    </a:prstGeom>
                    <a:noFill/>
                  </pic:spPr>
                </pic:pic>
              </a:graphicData>
            </a:graphic>
            <wp14:sizeRelH relativeFrom="page">
              <wp14:pctWidth>0</wp14:pctWidth>
            </wp14:sizeRelH>
            <wp14:sizeRelV relativeFrom="page">
              <wp14:pctHeight>0</wp14:pctHeight>
            </wp14:sizeRelV>
          </wp:anchor>
        </w:drawing>
      </w:r>
      <w:r w:rsidR="00484F70" w:rsidRPr="000F6467">
        <w:rPr>
          <w:rFonts w:ascii="Calibri" w:hAnsi="Calibri"/>
          <w:sz w:val="22"/>
          <w:szCs w:val="22"/>
        </w:rPr>
        <w:t xml:space="preserve">Therefore, while I might be “spiritual” right now and in a position (and responsibility) to restore an erring brother or sister, I may not be in such a position tomorrow. If tomorrow I chose to walk according to the flesh, then I will be in need of my “spiritual” brothers and sisters to restore me. </w:t>
      </w:r>
    </w:p>
    <w:p w14:paraId="094BDFFF" w14:textId="77777777" w:rsidR="00FB228C" w:rsidRPr="000F6467" w:rsidRDefault="00DE5AD9" w:rsidP="00FB228C">
      <w:pPr>
        <w:spacing w:after="120"/>
        <w:ind w:left="720"/>
        <w:jc w:val="both"/>
        <w:rPr>
          <w:rFonts w:ascii="Calibri" w:hAnsi="Calibri"/>
          <w:sz w:val="22"/>
          <w:szCs w:val="22"/>
        </w:rPr>
      </w:pPr>
      <w:r w:rsidRPr="000F6467">
        <w:rPr>
          <w:rFonts w:ascii="Calibri" w:hAnsi="Calibri"/>
          <w:i/>
          <w:sz w:val="22"/>
          <w:szCs w:val="22"/>
        </w:rPr>
        <w:t>In contrast to our society’s insistence on professional development and secular training as necessary qualifications for counseling ministry (i.e., psychiatrists, psychologists, therapists), what does Romans 15:14 teach to be the two characteristics that “convinced” (“satisfied”) Paul one was “able to instruct” (lit. admonish/counsel) other people?</w:t>
      </w:r>
    </w:p>
    <w:p w14:paraId="03EAF450" w14:textId="77777777" w:rsidR="00B918A0" w:rsidRPr="000F6467" w:rsidRDefault="00FB228C" w:rsidP="00B918A0">
      <w:pPr>
        <w:spacing w:after="120"/>
        <w:ind w:left="720"/>
        <w:jc w:val="both"/>
        <w:rPr>
          <w:rFonts w:ascii="Calibri" w:hAnsi="Calibri"/>
          <w:sz w:val="22"/>
          <w:szCs w:val="22"/>
        </w:rPr>
      </w:pPr>
      <w:r w:rsidRPr="000F6467">
        <w:rPr>
          <w:rFonts w:ascii="Calibri" w:hAnsi="Calibri"/>
          <w:sz w:val="22"/>
          <w:szCs w:val="22"/>
        </w:rPr>
        <w:t>In Romans 15:14, the two characteristics that “convinced” Paul that one was qualified to admonish or counsel others were k</w:t>
      </w:r>
      <w:r w:rsidR="00DE5AD9" w:rsidRPr="000F6467">
        <w:rPr>
          <w:rFonts w:ascii="Calibri" w:hAnsi="Calibri"/>
          <w:sz w:val="22"/>
          <w:szCs w:val="22"/>
        </w:rPr>
        <w:t>indness (“full of goodness”) and knowledge (“filled with all knowledge”)</w:t>
      </w:r>
      <w:r w:rsidRPr="000F6467">
        <w:rPr>
          <w:rFonts w:ascii="Calibri" w:hAnsi="Calibri"/>
          <w:sz w:val="22"/>
          <w:szCs w:val="22"/>
        </w:rPr>
        <w:t xml:space="preserve">. </w:t>
      </w:r>
      <w:r w:rsidR="00597980" w:rsidRPr="000F6467">
        <w:rPr>
          <w:rFonts w:ascii="Calibri" w:hAnsi="Calibri"/>
          <w:sz w:val="22"/>
          <w:szCs w:val="22"/>
        </w:rPr>
        <w:t xml:space="preserve">By the way, notice that the resource used by the spiritual in their loving and gentle confrontation of erring brothers and sisters is “the Word,” according to </w:t>
      </w:r>
      <w:r w:rsidR="00B918A0" w:rsidRPr="000F6467">
        <w:rPr>
          <w:rFonts w:ascii="Calibri" w:hAnsi="Calibri"/>
          <w:sz w:val="22"/>
          <w:szCs w:val="22"/>
        </w:rPr>
        <w:t>Galatians 6:6</w:t>
      </w:r>
      <w:r w:rsidR="00597980" w:rsidRPr="000F6467">
        <w:rPr>
          <w:rFonts w:ascii="Calibri" w:hAnsi="Calibri"/>
          <w:sz w:val="22"/>
          <w:szCs w:val="22"/>
        </w:rPr>
        <w:t>.</w:t>
      </w:r>
    </w:p>
    <w:p w14:paraId="14C5C4BB" w14:textId="595F0BFD" w:rsidR="00B918A0" w:rsidRPr="000F6467" w:rsidRDefault="004C1DB8" w:rsidP="004C1DB8">
      <w:pPr>
        <w:spacing w:after="120"/>
        <w:ind w:left="720"/>
        <w:jc w:val="both"/>
        <w:rPr>
          <w:rFonts w:ascii="Calibri" w:hAnsi="Calibri"/>
          <w:i/>
          <w:sz w:val="22"/>
          <w:szCs w:val="22"/>
        </w:rPr>
      </w:pPr>
      <w:r w:rsidRPr="000F6467">
        <w:rPr>
          <w:rFonts w:ascii="Calibri" w:hAnsi="Calibri"/>
          <w:noProof/>
        </w:rPr>
        <w:drawing>
          <wp:anchor distT="0" distB="0" distL="114300" distR="114300" simplePos="0" relativeHeight="251685888" behindDoc="0" locked="0" layoutInCell="1" allowOverlap="1" wp14:anchorId="563E1EC2" wp14:editId="7574F299">
            <wp:simplePos x="0" y="0"/>
            <wp:positionH relativeFrom="column">
              <wp:posOffset>408940</wp:posOffset>
            </wp:positionH>
            <wp:positionV relativeFrom="paragraph">
              <wp:posOffset>1394460</wp:posOffset>
            </wp:positionV>
            <wp:extent cx="447675" cy="429895"/>
            <wp:effectExtent l="0" t="0" r="0" b="0"/>
            <wp:wrapTight wrapText="bothSides">
              <wp:wrapPolygon edited="1">
                <wp:start x="0" y="0"/>
                <wp:lineTo x="939" y="18953"/>
                <wp:lineTo x="17793" y="18953"/>
                <wp:lineTo x="17826" y="-522"/>
                <wp:lineTo x="0" y="0"/>
              </wp:wrapPolygon>
            </wp:wrapTight>
            <wp:docPr id="15" name="Picture 15" descr="Screen Shot 2011-08-27 at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Screen Shot 2011-08-27 at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7675" cy="429895"/>
                    </a:xfrm>
                    <a:prstGeom prst="rect">
                      <a:avLst/>
                    </a:prstGeom>
                    <a:noFill/>
                  </pic:spPr>
                </pic:pic>
              </a:graphicData>
            </a:graphic>
            <wp14:sizeRelH relativeFrom="page">
              <wp14:pctWidth>0</wp14:pctWidth>
            </wp14:sizeRelH>
            <wp14:sizeRelV relativeFrom="page">
              <wp14:pctHeight>0</wp14:pctHeight>
            </wp14:sizeRelV>
          </wp:anchor>
        </w:drawing>
      </w:r>
      <w:r w:rsidR="00B918A0" w:rsidRPr="000F6467">
        <w:rPr>
          <w:rFonts w:ascii="Calibri" w:hAnsi="Calibri"/>
          <w:sz w:val="22"/>
          <w:szCs w:val="22"/>
        </w:rPr>
        <w:t>The word “restore”</w:t>
      </w:r>
      <w:r w:rsidR="00135B8F" w:rsidRPr="000F6467">
        <w:rPr>
          <w:rFonts w:ascii="Calibri" w:hAnsi="Calibri"/>
          <w:sz w:val="22"/>
          <w:szCs w:val="22"/>
        </w:rPr>
        <w:t xml:space="preserve"> means “to cause to be in a condition to function well: put in order, restore.”</w:t>
      </w:r>
      <w:r w:rsidR="00135B8F" w:rsidRPr="000F6467">
        <w:rPr>
          <w:rFonts w:ascii="Calibri" w:hAnsi="Calibri"/>
          <w:vertAlign w:val="superscript"/>
        </w:rPr>
        <w:endnoteReference w:id="6"/>
      </w:r>
      <w:r w:rsidR="00135B8F" w:rsidRPr="000F6467">
        <w:rPr>
          <w:rFonts w:ascii="Calibri" w:hAnsi="Calibri"/>
          <w:sz w:val="22"/>
          <w:szCs w:val="22"/>
        </w:rPr>
        <w:t xml:space="preserve"> It is used in secular Greek to refer to the setting of bones in order to heal </w:t>
      </w:r>
      <w:r w:rsidR="008B5015" w:rsidRPr="000F6467">
        <w:rPr>
          <w:rFonts w:ascii="Calibri" w:hAnsi="Calibri"/>
          <w:sz w:val="22"/>
          <w:szCs w:val="22"/>
        </w:rPr>
        <w:t xml:space="preserve">(cf. Hebrews 12:12-13) </w:t>
      </w:r>
      <w:r w:rsidR="00135B8F" w:rsidRPr="000F6467">
        <w:rPr>
          <w:rFonts w:ascii="Calibri" w:hAnsi="Calibri"/>
          <w:sz w:val="22"/>
          <w:szCs w:val="22"/>
        </w:rPr>
        <w:t>and in the New Testament to refer to the mending of n</w:t>
      </w:r>
      <w:r w:rsidR="008B5015" w:rsidRPr="000F6467">
        <w:rPr>
          <w:rFonts w:ascii="Calibri" w:hAnsi="Calibri"/>
          <w:sz w:val="22"/>
          <w:szCs w:val="22"/>
        </w:rPr>
        <w:t>ets (Matthew 4:12). It carries the idea of making something “fit” or “suitable” for its purpose again. God’s goal for His erring children is always restoration, and it should be our goal for each other, too!</w:t>
      </w:r>
    </w:p>
    <w:p w14:paraId="19854B2D" w14:textId="36779AC9" w:rsidR="00B918A0" w:rsidRPr="000F6467" w:rsidRDefault="004C1DB8" w:rsidP="00B918A0">
      <w:pPr>
        <w:spacing w:after="120"/>
        <w:ind w:left="720"/>
        <w:jc w:val="both"/>
        <w:rPr>
          <w:rFonts w:ascii="Calibri" w:hAnsi="Calibri"/>
          <w:sz w:val="22"/>
          <w:szCs w:val="22"/>
        </w:rPr>
      </w:pPr>
      <w:r w:rsidRPr="000F6467">
        <w:rPr>
          <w:rFonts w:ascii="Calibri" w:hAnsi="Calibri"/>
          <w:noProof/>
        </w:rPr>
        <w:drawing>
          <wp:anchor distT="0" distB="0" distL="114300" distR="114300" simplePos="0" relativeHeight="251687936" behindDoc="0" locked="0" layoutInCell="1" allowOverlap="1" wp14:anchorId="534F39EE" wp14:editId="0245B2D8">
            <wp:simplePos x="0" y="0"/>
            <wp:positionH relativeFrom="column">
              <wp:posOffset>-483235</wp:posOffset>
            </wp:positionH>
            <wp:positionV relativeFrom="paragraph">
              <wp:posOffset>698500</wp:posOffset>
            </wp:positionV>
            <wp:extent cx="447675" cy="429895"/>
            <wp:effectExtent l="0" t="0" r="0" b="0"/>
            <wp:wrapTight wrapText="bothSides">
              <wp:wrapPolygon edited="1">
                <wp:start x="0" y="0"/>
                <wp:lineTo x="939" y="18953"/>
                <wp:lineTo x="17793" y="18953"/>
                <wp:lineTo x="17826" y="-522"/>
                <wp:lineTo x="0" y="0"/>
              </wp:wrapPolygon>
            </wp:wrapTight>
            <wp:docPr id="16" name="Picture 16" descr="Screen Shot 2011-08-27 at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Screen Shot 2011-08-27 at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7675" cy="429895"/>
                    </a:xfrm>
                    <a:prstGeom prst="rect">
                      <a:avLst/>
                    </a:prstGeom>
                    <a:noFill/>
                  </pic:spPr>
                </pic:pic>
              </a:graphicData>
            </a:graphic>
            <wp14:sizeRelH relativeFrom="page">
              <wp14:pctWidth>0</wp14:pctWidth>
            </wp14:sizeRelH>
            <wp14:sizeRelV relativeFrom="page">
              <wp14:pctHeight>0</wp14:pctHeight>
            </wp14:sizeRelV>
          </wp:anchor>
        </w:drawing>
      </w:r>
      <w:r w:rsidR="00B918A0" w:rsidRPr="000F6467">
        <w:rPr>
          <w:rFonts w:ascii="Calibri" w:hAnsi="Calibri"/>
          <w:i/>
          <w:sz w:val="22"/>
          <w:szCs w:val="22"/>
        </w:rPr>
        <w:t>W</w:t>
      </w:r>
      <w:r w:rsidR="008B5015" w:rsidRPr="000F6467">
        <w:rPr>
          <w:rFonts w:ascii="Calibri" w:hAnsi="Calibri"/>
          <w:i/>
          <w:sz w:val="22"/>
          <w:szCs w:val="22"/>
        </w:rPr>
        <w:t xml:space="preserve">hat do these passages contribute to a Christian’s understanding of an appropriate resolution for those “caught in a transgression”—2 Corinthians 2:7; </w:t>
      </w:r>
      <w:r w:rsidR="00EB0145" w:rsidRPr="000F6467">
        <w:rPr>
          <w:rFonts w:ascii="Calibri" w:hAnsi="Calibri"/>
          <w:i/>
          <w:sz w:val="22"/>
          <w:szCs w:val="22"/>
        </w:rPr>
        <w:t xml:space="preserve">13:11; </w:t>
      </w:r>
      <w:r w:rsidR="008B5015" w:rsidRPr="000F6467">
        <w:rPr>
          <w:rFonts w:ascii="Calibri" w:hAnsi="Calibri"/>
          <w:i/>
          <w:sz w:val="22"/>
          <w:szCs w:val="22"/>
        </w:rPr>
        <w:t>James 5:19-20;</w:t>
      </w:r>
      <w:r w:rsidRPr="000F6467">
        <w:rPr>
          <w:rFonts w:ascii="Calibri" w:hAnsi="Calibri"/>
          <w:noProof/>
        </w:rPr>
        <w:t xml:space="preserve"> </w:t>
      </w:r>
      <w:r w:rsidR="008B5015" w:rsidRPr="000F6467">
        <w:rPr>
          <w:rFonts w:ascii="Calibri" w:hAnsi="Calibri"/>
          <w:i/>
          <w:sz w:val="22"/>
          <w:szCs w:val="22"/>
        </w:rPr>
        <w:t>Jude 22-23?</w:t>
      </w:r>
      <w:r w:rsidR="008B5015" w:rsidRPr="000F6467">
        <w:rPr>
          <w:rFonts w:ascii="Calibri" w:hAnsi="Calibri"/>
          <w:sz w:val="22"/>
          <w:szCs w:val="22"/>
        </w:rPr>
        <w:t xml:space="preserve"> Discuss.</w:t>
      </w:r>
    </w:p>
    <w:p w14:paraId="04948ED2" w14:textId="29A1B41F" w:rsidR="008B5015" w:rsidRPr="000F6467" w:rsidRDefault="00B918A0" w:rsidP="00B918A0">
      <w:pPr>
        <w:spacing w:after="120"/>
        <w:ind w:left="720"/>
        <w:jc w:val="both"/>
        <w:rPr>
          <w:rFonts w:ascii="Calibri" w:hAnsi="Calibri"/>
          <w:sz w:val="22"/>
          <w:szCs w:val="22"/>
        </w:rPr>
      </w:pPr>
      <w:r w:rsidRPr="000F6467">
        <w:rPr>
          <w:rFonts w:ascii="Calibri" w:hAnsi="Calibri"/>
          <w:i/>
          <w:sz w:val="22"/>
          <w:szCs w:val="22"/>
        </w:rPr>
        <w:t>Fr</w:t>
      </w:r>
      <w:r w:rsidR="008B5015" w:rsidRPr="000F6467">
        <w:rPr>
          <w:rFonts w:ascii="Calibri" w:hAnsi="Calibri"/>
          <w:i/>
          <w:sz w:val="22"/>
          <w:szCs w:val="22"/>
        </w:rPr>
        <w:t>om the following passages, what is the legalist’s resolution for a sinner “caught in a transgression”—John 8:3-5</w:t>
      </w:r>
      <w:proofErr w:type="gramStart"/>
      <w:r w:rsidR="008B5015" w:rsidRPr="000F6467">
        <w:rPr>
          <w:rFonts w:ascii="Calibri" w:hAnsi="Calibri"/>
          <w:i/>
          <w:sz w:val="22"/>
          <w:szCs w:val="22"/>
        </w:rPr>
        <w:t>;</w:t>
      </w:r>
      <w:proofErr w:type="gramEnd"/>
      <w:r w:rsidR="008B5015" w:rsidRPr="000F6467">
        <w:rPr>
          <w:rFonts w:ascii="Calibri" w:hAnsi="Calibri"/>
          <w:i/>
          <w:sz w:val="22"/>
          <w:szCs w:val="22"/>
        </w:rPr>
        <w:t xml:space="preserve"> Acts 21:27-31?</w:t>
      </w:r>
      <w:r w:rsidR="008B5015" w:rsidRPr="000F6467">
        <w:rPr>
          <w:rFonts w:ascii="Calibri" w:hAnsi="Calibri"/>
          <w:sz w:val="22"/>
          <w:szCs w:val="22"/>
        </w:rPr>
        <w:t xml:space="preserve"> Discuss.</w:t>
      </w:r>
    </w:p>
    <w:p w14:paraId="688323B0" w14:textId="726146CC" w:rsidR="00F03755" w:rsidRPr="000F6467" w:rsidRDefault="00F03755" w:rsidP="00F03755">
      <w:pPr>
        <w:pStyle w:val="ListParagraph"/>
        <w:numPr>
          <w:ilvl w:val="1"/>
          <w:numId w:val="1"/>
        </w:numPr>
        <w:spacing w:before="240" w:after="120"/>
        <w:ind w:left="720"/>
        <w:jc w:val="both"/>
        <w:rPr>
          <w:rFonts w:ascii="Calibri" w:hAnsi="Calibri"/>
          <w:b/>
          <w:i/>
          <w:sz w:val="22"/>
          <w:szCs w:val="22"/>
        </w:rPr>
      </w:pPr>
      <w:r w:rsidRPr="000F6467">
        <w:rPr>
          <w:rFonts w:ascii="Calibri" w:hAnsi="Calibri"/>
          <w:b/>
          <w:i/>
          <w:sz w:val="22"/>
          <w:szCs w:val="22"/>
        </w:rPr>
        <w:lastRenderedPageBreak/>
        <w:t>Disposition (vv. 1c-2)</w:t>
      </w:r>
    </w:p>
    <w:p w14:paraId="09FCF62D" w14:textId="54462EDF" w:rsidR="00F03755" w:rsidRPr="000F6467" w:rsidRDefault="00EB0145" w:rsidP="00F03755">
      <w:pPr>
        <w:spacing w:after="120"/>
        <w:ind w:left="720"/>
        <w:jc w:val="both"/>
        <w:rPr>
          <w:rFonts w:ascii="Calibri" w:hAnsi="Calibri"/>
          <w:sz w:val="22"/>
          <w:szCs w:val="22"/>
        </w:rPr>
      </w:pPr>
      <w:r w:rsidRPr="000F6467">
        <w:rPr>
          <w:rFonts w:ascii="Calibri" w:hAnsi="Calibri"/>
          <w:sz w:val="22"/>
          <w:szCs w:val="22"/>
        </w:rPr>
        <w:t>The end of verse 1 and verse 2 give us the appropriate disposition for our correction. It is not enough to merely confront and restore; it must be done with the right spirit. Paul says, “…in a spirit of gentleness. Keep watch on yourself, lest you too be tempted. Bear one another’s burdens, and so fulfill the law of Christ.”</w:t>
      </w:r>
    </w:p>
    <w:p w14:paraId="18E5F932" w14:textId="5A0E1EC7" w:rsidR="00326E70" w:rsidRPr="000F6467" w:rsidRDefault="00F03755" w:rsidP="005C193B">
      <w:pPr>
        <w:pStyle w:val="ListParagraph"/>
        <w:numPr>
          <w:ilvl w:val="0"/>
          <w:numId w:val="32"/>
        </w:numPr>
        <w:spacing w:after="120"/>
        <w:jc w:val="both"/>
        <w:rPr>
          <w:rFonts w:ascii="Calibri" w:hAnsi="Calibri"/>
          <w:sz w:val="22"/>
          <w:szCs w:val="22"/>
        </w:rPr>
      </w:pPr>
      <w:r w:rsidRPr="00815231">
        <w:rPr>
          <w:rFonts w:ascii="Calibri" w:hAnsi="Calibri"/>
          <w:b/>
          <w:i/>
          <w:sz w:val="22"/>
          <w:szCs w:val="22"/>
          <w:u w:val="single"/>
        </w:rPr>
        <w:t>Personally</w:t>
      </w:r>
      <w:r w:rsidR="00C76B0F" w:rsidRPr="000F6467">
        <w:rPr>
          <w:rFonts w:ascii="Calibri" w:hAnsi="Calibri"/>
          <w:sz w:val="22"/>
          <w:szCs w:val="22"/>
        </w:rPr>
        <w:t xml:space="preserve"> — Paul tells us that we should have a right attitude about ourselves (i.e., “yourself”): an attitude of careful watchfulness. The word for “keep watch” can be translated “paying careful attention to” </w:t>
      </w:r>
      <w:r w:rsidR="00C97D26" w:rsidRPr="000F6467">
        <w:rPr>
          <w:rFonts w:ascii="Calibri" w:hAnsi="Calibri"/>
          <w:sz w:val="22"/>
          <w:szCs w:val="22"/>
        </w:rPr>
        <w:t>and is the same root word as “spy” in Galatians 2:4.</w:t>
      </w:r>
      <w:r w:rsidR="00326E70" w:rsidRPr="000F6467">
        <w:rPr>
          <w:rFonts w:ascii="Calibri" w:hAnsi="Calibri"/>
          <w:sz w:val="22"/>
          <w:szCs w:val="22"/>
        </w:rPr>
        <w:t xml:space="preserve"> </w:t>
      </w:r>
      <w:proofErr w:type="spellStart"/>
      <w:r w:rsidR="00326E70" w:rsidRPr="000F6467">
        <w:rPr>
          <w:rFonts w:ascii="Calibri" w:hAnsi="Calibri"/>
          <w:sz w:val="22"/>
          <w:szCs w:val="22"/>
        </w:rPr>
        <w:t>Louw</w:t>
      </w:r>
      <w:proofErr w:type="spellEnd"/>
      <w:r w:rsidR="00326E70" w:rsidRPr="000F6467">
        <w:rPr>
          <w:rFonts w:ascii="Calibri" w:hAnsi="Calibri"/>
          <w:sz w:val="22"/>
          <w:szCs w:val="22"/>
        </w:rPr>
        <w:t xml:space="preserve"> and </w:t>
      </w:r>
      <w:proofErr w:type="spellStart"/>
      <w:r w:rsidR="00326E70" w:rsidRPr="000F6467">
        <w:rPr>
          <w:rFonts w:ascii="Calibri" w:hAnsi="Calibri"/>
          <w:sz w:val="22"/>
          <w:szCs w:val="22"/>
        </w:rPr>
        <w:t>Nida</w:t>
      </w:r>
      <w:proofErr w:type="spellEnd"/>
      <w:r w:rsidR="00326E70" w:rsidRPr="000F6467">
        <w:rPr>
          <w:rFonts w:ascii="Calibri" w:hAnsi="Calibri"/>
          <w:sz w:val="22"/>
          <w:szCs w:val="22"/>
        </w:rPr>
        <w:t xml:space="preserve"> define the word this way: “to be ready to learn about future dangers or needs, with the implication of preparedness to respond appropriately.”</w:t>
      </w:r>
      <w:r w:rsidR="00326E70" w:rsidRPr="000F6467">
        <w:rPr>
          <w:rFonts w:ascii="Calibri" w:hAnsi="Calibri"/>
          <w:vertAlign w:val="superscript"/>
        </w:rPr>
        <w:endnoteReference w:id="7"/>
      </w:r>
      <w:r w:rsidR="00326E70" w:rsidRPr="000F6467">
        <w:rPr>
          <w:rFonts w:ascii="Calibri" w:hAnsi="Calibri"/>
          <w:sz w:val="22"/>
          <w:szCs w:val="22"/>
        </w:rPr>
        <w:t xml:space="preserve"> So, in the hour of confrontation, the spiritual individual will be tender as to his own spiritual frailness and potential failure.</w:t>
      </w:r>
    </w:p>
    <w:p w14:paraId="61790098" w14:textId="77777777" w:rsidR="005C193B" w:rsidRPr="000F6467" w:rsidRDefault="00326E70" w:rsidP="005C193B">
      <w:pPr>
        <w:pStyle w:val="ListParagraph"/>
        <w:numPr>
          <w:ilvl w:val="0"/>
          <w:numId w:val="32"/>
        </w:numPr>
        <w:spacing w:after="120"/>
        <w:jc w:val="both"/>
        <w:rPr>
          <w:rFonts w:ascii="Calibri" w:hAnsi="Calibri"/>
          <w:sz w:val="22"/>
          <w:szCs w:val="22"/>
        </w:rPr>
      </w:pPr>
      <w:r w:rsidRPr="00815231">
        <w:rPr>
          <w:rFonts w:ascii="Calibri" w:hAnsi="Calibri"/>
          <w:b/>
          <w:i/>
          <w:sz w:val="22"/>
          <w:szCs w:val="22"/>
          <w:u w:val="single"/>
        </w:rPr>
        <w:t>Mutually</w:t>
      </w:r>
      <w:r w:rsidRPr="000F6467">
        <w:rPr>
          <w:rFonts w:ascii="Calibri" w:hAnsi="Calibri"/>
          <w:sz w:val="22"/>
          <w:szCs w:val="22"/>
        </w:rPr>
        <w:t xml:space="preserve"> — When it comes to our disposition towards “one another,” Paul first says that confrontation should be done “in a spirit of gentleness.” “Gentleness” is a fruit of the spirit (Galatians 5:23) and a must for the servant of the Lord (2 Timothy 2:25). </w:t>
      </w:r>
      <w:r w:rsidR="0015104D" w:rsidRPr="000F6467">
        <w:rPr>
          <w:rFonts w:ascii="Calibri" w:hAnsi="Calibri"/>
          <w:sz w:val="22"/>
          <w:szCs w:val="22"/>
        </w:rPr>
        <w:t>It is the quality of humble, meek, considerate interest in others. Paul adds secondly</w:t>
      </w:r>
      <w:r w:rsidRPr="000F6467">
        <w:rPr>
          <w:rFonts w:ascii="Calibri" w:hAnsi="Calibri"/>
          <w:sz w:val="22"/>
          <w:szCs w:val="22"/>
        </w:rPr>
        <w:t xml:space="preserve"> that we must “bear one another’s burdens, and so fulfill the law of Christ.”</w:t>
      </w:r>
    </w:p>
    <w:p w14:paraId="204DA731" w14:textId="77777777" w:rsidR="005C193B" w:rsidRPr="000F6467" w:rsidRDefault="005C193B" w:rsidP="005C193B">
      <w:pPr>
        <w:pStyle w:val="ListParagraph"/>
        <w:spacing w:after="120"/>
        <w:ind w:left="1080"/>
        <w:jc w:val="both"/>
        <w:rPr>
          <w:rFonts w:ascii="Calibri" w:hAnsi="Calibri"/>
          <w:sz w:val="22"/>
          <w:szCs w:val="22"/>
        </w:rPr>
      </w:pPr>
      <w:r w:rsidRPr="000F6467">
        <w:rPr>
          <w:rFonts w:ascii="Calibri" w:hAnsi="Calibri"/>
          <w:sz w:val="22"/>
          <w:szCs w:val="22"/>
        </w:rPr>
        <w:t xml:space="preserve">Partnering with others in bearing their burdens is a regular admonition to Christians in the New </w:t>
      </w:r>
      <w:proofErr w:type="gramStart"/>
      <w:r w:rsidRPr="000F6467">
        <w:rPr>
          <w:rFonts w:ascii="Calibri" w:hAnsi="Calibri"/>
          <w:sz w:val="22"/>
          <w:szCs w:val="22"/>
        </w:rPr>
        <w:t>testament</w:t>
      </w:r>
      <w:proofErr w:type="gramEnd"/>
      <w:r w:rsidRPr="000F6467">
        <w:rPr>
          <w:rFonts w:ascii="Calibri" w:hAnsi="Calibri"/>
          <w:sz w:val="22"/>
          <w:szCs w:val="22"/>
        </w:rPr>
        <w:t xml:space="preserve">. </w:t>
      </w:r>
      <w:proofErr w:type="gramStart"/>
      <w:r w:rsidRPr="000F6467">
        <w:rPr>
          <w:rFonts w:ascii="Calibri" w:hAnsi="Calibri"/>
          <w:sz w:val="22"/>
          <w:szCs w:val="22"/>
        </w:rPr>
        <w:t>Romans 15:1 says</w:t>
      </w:r>
      <w:proofErr w:type="gramEnd"/>
      <w:r w:rsidRPr="000F6467">
        <w:rPr>
          <w:rFonts w:ascii="Calibri" w:hAnsi="Calibri"/>
          <w:sz w:val="22"/>
          <w:szCs w:val="22"/>
        </w:rPr>
        <w:t>, “We who are strong have an obligation to bear with the failings of the weak, and not to please ourselves.” 1 Thessalonians 5:14 says, “We urge you, brothers, admonish the idle, encourage the fainthearted, help the weak, be patient with them all.”</w:t>
      </w:r>
    </w:p>
    <w:p w14:paraId="13CB1B02" w14:textId="77777777" w:rsidR="000F6467" w:rsidRDefault="005C193B" w:rsidP="005C193B">
      <w:pPr>
        <w:pStyle w:val="ListParagraph"/>
        <w:spacing w:after="120"/>
        <w:ind w:left="1080"/>
        <w:jc w:val="both"/>
        <w:rPr>
          <w:rFonts w:ascii="Calibri" w:hAnsi="Calibri"/>
          <w:sz w:val="22"/>
          <w:szCs w:val="22"/>
        </w:rPr>
      </w:pPr>
      <w:r w:rsidRPr="000F6467">
        <w:rPr>
          <w:rFonts w:ascii="Calibri" w:hAnsi="Calibri"/>
          <w:sz w:val="22"/>
          <w:szCs w:val="22"/>
        </w:rPr>
        <w:t>“Burdens” are</w:t>
      </w:r>
      <w:r w:rsidR="00326E70" w:rsidRPr="000F6467">
        <w:rPr>
          <w:rFonts w:ascii="Calibri" w:hAnsi="Calibri"/>
          <w:sz w:val="22"/>
          <w:szCs w:val="22"/>
        </w:rPr>
        <w:t xml:space="preserve"> “</w:t>
      </w:r>
      <w:proofErr w:type="spellStart"/>
      <w:r w:rsidR="00326E70" w:rsidRPr="000F6467">
        <w:rPr>
          <w:rFonts w:ascii="Calibri" w:hAnsi="Calibri"/>
          <w:sz w:val="22"/>
          <w:szCs w:val="22"/>
        </w:rPr>
        <w:t>someth</w:t>
      </w:r>
      <w:proofErr w:type="spellEnd"/>
      <w:r w:rsidR="00326E70" w:rsidRPr="000F6467">
        <w:rPr>
          <w:rFonts w:ascii="Calibri" w:hAnsi="Calibri"/>
          <w:sz w:val="22"/>
          <w:szCs w:val="22"/>
        </w:rPr>
        <w:t xml:space="preserve">. </w:t>
      </w:r>
      <w:proofErr w:type="gramStart"/>
      <w:r w:rsidR="00326E70" w:rsidRPr="000F6467">
        <w:rPr>
          <w:rFonts w:ascii="Calibri" w:hAnsi="Calibri"/>
          <w:sz w:val="22"/>
          <w:szCs w:val="22"/>
        </w:rPr>
        <w:t>that</w:t>
      </w:r>
      <w:proofErr w:type="gramEnd"/>
      <w:r w:rsidR="00326E70" w:rsidRPr="000F6467">
        <w:rPr>
          <w:rFonts w:ascii="Calibri" w:hAnsi="Calibri"/>
          <w:sz w:val="22"/>
          <w:szCs w:val="22"/>
        </w:rPr>
        <w:t xml:space="preserve"> is particularly oppressive.”</w:t>
      </w:r>
      <w:r w:rsidR="00326E70" w:rsidRPr="000F6467">
        <w:rPr>
          <w:rFonts w:ascii="Calibri" w:hAnsi="Calibri"/>
          <w:vertAlign w:val="superscript"/>
        </w:rPr>
        <w:endnoteReference w:id="8"/>
      </w:r>
      <w:r w:rsidR="00326E70" w:rsidRPr="000F6467">
        <w:rPr>
          <w:rFonts w:ascii="Calibri" w:hAnsi="Calibri"/>
          <w:sz w:val="22"/>
          <w:szCs w:val="22"/>
        </w:rPr>
        <w:t xml:space="preserve"> In the context, it has immediate reference to “sinful conduct and its consequences resulting in trouble and sorrow.”</w:t>
      </w:r>
      <w:r w:rsidR="00326E70" w:rsidRPr="000F6467">
        <w:rPr>
          <w:rFonts w:ascii="Calibri" w:hAnsi="Calibri"/>
          <w:vertAlign w:val="superscript"/>
        </w:rPr>
        <w:endnoteReference w:id="9"/>
      </w:r>
      <w:r w:rsidRPr="000F6467">
        <w:rPr>
          <w:rFonts w:ascii="Calibri" w:hAnsi="Calibri"/>
          <w:sz w:val="22"/>
          <w:szCs w:val="22"/>
        </w:rPr>
        <w:t xml:space="preserve"> </w:t>
      </w:r>
      <w:r w:rsidR="00326E70" w:rsidRPr="000F6467">
        <w:rPr>
          <w:rFonts w:ascii="Calibri" w:hAnsi="Calibri"/>
          <w:sz w:val="22"/>
          <w:szCs w:val="22"/>
        </w:rPr>
        <w:t>You know you are bearing someone else’s bu</w:t>
      </w:r>
      <w:r w:rsidR="000F6467">
        <w:rPr>
          <w:rFonts w:ascii="Calibri" w:hAnsi="Calibri"/>
          <w:sz w:val="22"/>
          <w:szCs w:val="22"/>
        </w:rPr>
        <w:t>rden when you feel its weight.</w:t>
      </w:r>
    </w:p>
    <w:p w14:paraId="5501413D" w14:textId="62382F4B" w:rsidR="000F6467" w:rsidRPr="000F6467" w:rsidRDefault="00326E70" w:rsidP="000F6467">
      <w:pPr>
        <w:pStyle w:val="ListParagraph"/>
        <w:spacing w:after="120"/>
        <w:ind w:left="1440"/>
        <w:jc w:val="both"/>
        <w:rPr>
          <w:rFonts w:ascii="Calibri" w:hAnsi="Calibri"/>
          <w:i/>
          <w:sz w:val="22"/>
          <w:szCs w:val="22"/>
        </w:rPr>
      </w:pPr>
      <w:r w:rsidRPr="000F6467">
        <w:rPr>
          <w:rFonts w:ascii="Calibri" w:hAnsi="Calibri"/>
          <w:i/>
          <w:sz w:val="22"/>
          <w:szCs w:val="22"/>
        </w:rPr>
        <w:lastRenderedPageBreak/>
        <w:t>You cannot help with a burden unless you come very close to the burdened person, standing virtually in their shoes, and putting your own strength under the burden so its weight is distributed on both of you, lightening the load of the other. So in the same way, a Christian must listen and understand, and physically, emotionally, spiritually, take up some of the burden with the other person.</w:t>
      </w:r>
      <w:r w:rsidRPr="000F6467">
        <w:rPr>
          <w:rStyle w:val="EndnoteReference"/>
          <w:rFonts w:ascii="Calibri" w:hAnsi="Calibri"/>
          <w:sz w:val="22"/>
          <w:szCs w:val="22"/>
        </w:rPr>
        <w:endnoteReference w:id="10"/>
      </w:r>
    </w:p>
    <w:p w14:paraId="5786A678" w14:textId="2C30ABB6" w:rsidR="005C193B" w:rsidRPr="000F6467" w:rsidRDefault="00D647A1" w:rsidP="005C193B">
      <w:pPr>
        <w:pStyle w:val="ListParagraph"/>
        <w:spacing w:after="120"/>
        <w:ind w:left="1080"/>
        <w:jc w:val="both"/>
        <w:rPr>
          <w:rFonts w:ascii="Calibri" w:hAnsi="Calibri"/>
          <w:sz w:val="22"/>
          <w:szCs w:val="22"/>
        </w:rPr>
      </w:pPr>
      <w:r w:rsidRPr="000F6467">
        <w:rPr>
          <w:rFonts w:ascii="Calibri" w:hAnsi="Calibri"/>
          <w:sz w:val="22"/>
          <w:szCs w:val="22"/>
        </w:rPr>
        <w:t xml:space="preserve">Oh how </w:t>
      </w:r>
      <w:proofErr w:type="gramStart"/>
      <w:r w:rsidRPr="000F6467">
        <w:rPr>
          <w:rFonts w:ascii="Calibri" w:hAnsi="Calibri"/>
          <w:sz w:val="22"/>
          <w:szCs w:val="22"/>
        </w:rPr>
        <w:t>this contrasts</w:t>
      </w:r>
      <w:proofErr w:type="gramEnd"/>
      <w:r w:rsidRPr="000F6467">
        <w:rPr>
          <w:rFonts w:ascii="Calibri" w:hAnsi="Calibri"/>
          <w:sz w:val="22"/>
          <w:szCs w:val="22"/>
        </w:rPr>
        <w:t xml:space="preserve"> with oft-thought, sometimes-spoken sentiments like, ““He got himself into this mess; let him get himself out</w:t>
      </w:r>
      <w:r w:rsidR="00CB7E74" w:rsidRPr="000F6467">
        <w:rPr>
          <w:rFonts w:ascii="Calibri" w:hAnsi="Calibri"/>
          <w:sz w:val="22"/>
          <w:szCs w:val="22"/>
        </w:rPr>
        <w:t>”!</w:t>
      </w:r>
    </w:p>
    <w:p w14:paraId="1AD8357E" w14:textId="77777777" w:rsidR="005C193B" w:rsidRPr="000F6467" w:rsidRDefault="005C193B" w:rsidP="005C193B">
      <w:pPr>
        <w:pStyle w:val="ListParagraph"/>
        <w:spacing w:after="120"/>
        <w:ind w:left="1080"/>
        <w:jc w:val="both"/>
        <w:rPr>
          <w:rFonts w:ascii="Calibri" w:hAnsi="Calibri"/>
          <w:sz w:val="22"/>
          <w:szCs w:val="22"/>
        </w:rPr>
      </w:pPr>
      <w:r w:rsidRPr="000F6467">
        <w:rPr>
          <w:rFonts w:ascii="Calibri" w:hAnsi="Calibri"/>
          <w:sz w:val="22"/>
          <w:szCs w:val="22"/>
        </w:rPr>
        <w:t xml:space="preserve">In the phrase, </w:t>
      </w:r>
      <w:r w:rsidR="00C969A9" w:rsidRPr="000F6467">
        <w:rPr>
          <w:rFonts w:ascii="Calibri" w:hAnsi="Calibri"/>
          <w:sz w:val="22"/>
          <w:szCs w:val="22"/>
        </w:rPr>
        <w:t>“</w:t>
      </w:r>
      <w:r w:rsidRPr="000F6467">
        <w:rPr>
          <w:rFonts w:ascii="Calibri" w:hAnsi="Calibri"/>
          <w:sz w:val="22"/>
          <w:szCs w:val="22"/>
        </w:rPr>
        <w:t xml:space="preserve">and so fulfill the law of Christ,” </w:t>
      </w:r>
      <w:r w:rsidR="00C969A9" w:rsidRPr="000F6467">
        <w:rPr>
          <w:rFonts w:ascii="Calibri" w:hAnsi="Calibri"/>
          <w:sz w:val="22"/>
          <w:szCs w:val="22"/>
        </w:rPr>
        <w:t xml:space="preserve">Paul alludes back to Galatians 5:14 in which he taught, “The whole law is fulfilled in one word: ‘You shall love your neighbor as yourself.’” Loving your neighbor is active and visible—it is bearing their burden! And, as an expression of love, it satisfied the very essence of the ethical/moral </w:t>
      </w:r>
      <w:proofErr w:type="gramStart"/>
      <w:r w:rsidR="00C969A9" w:rsidRPr="000F6467">
        <w:rPr>
          <w:rFonts w:ascii="Calibri" w:hAnsi="Calibri"/>
          <w:sz w:val="22"/>
          <w:szCs w:val="22"/>
        </w:rPr>
        <w:t>will</w:t>
      </w:r>
      <w:proofErr w:type="gramEnd"/>
      <w:r w:rsidR="00C969A9" w:rsidRPr="000F6467">
        <w:rPr>
          <w:rFonts w:ascii="Calibri" w:hAnsi="Calibri"/>
          <w:sz w:val="22"/>
          <w:szCs w:val="22"/>
        </w:rPr>
        <w:t xml:space="preserve"> of Christ. </w:t>
      </w:r>
    </w:p>
    <w:p w14:paraId="30D05719" w14:textId="1D02921F" w:rsidR="005C193B" w:rsidRPr="000F6467" w:rsidRDefault="005C193B" w:rsidP="005C193B">
      <w:pPr>
        <w:pStyle w:val="ListParagraph"/>
        <w:spacing w:after="120"/>
        <w:ind w:left="1080"/>
        <w:jc w:val="both"/>
        <w:rPr>
          <w:rFonts w:ascii="Calibri" w:hAnsi="Calibri"/>
          <w:sz w:val="22"/>
          <w:szCs w:val="22"/>
        </w:rPr>
      </w:pPr>
      <w:r w:rsidRPr="000F6467">
        <w:rPr>
          <w:rFonts w:ascii="Calibri" w:hAnsi="Calibri"/>
          <w:noProof/>
        </w:rPr>
        <w:drawing>
          <wp:anchor distT="0" distB="0" distL="114300" distR="114300" simplePos="0" relativeHeight="251689984" behindDoc="0" locked="0" layoutInCell="1" allowOverlap="1" wp14:anchorId="06A358F7" wp14:editId="1E26C067">
            <wp:simplePos x="0" y="0"/>
            <wp:positionH relativeFrom="column">
              <wp:posOffset>637540</wp:posOffset>
            </wp:positionH>
            <wp:positionV relativeFrom="paragraph">
              <wp:posOffset>1047750</wp:posOffset>
            </wp:positionV>
            <wp:extent cx="447675" cy="429895"/>
            <wp:effectExtent l="0" t="0" r="0" b="0"/>
            <wp:wrapTight wrapText="bothSides">
              <wp:wrapPolygon edited="1">
                <wp:start x="0" y="0"/>
                <wp:lineTo x="939" y="18953"/>
                <wp:lineTo x="17793" y="18953"/>
                <wp:lineTo x="17826" y="-522"/>
                <wp:lineTo x="0" y="0"/>
              </wp:wrapPolygon>
            </wp:wrapTight>
            <wp:docPr id="17" name="Picture 17" descr="Screen Shot 2011-08-27 at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Screen Shot 2011-08-27 at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7675" cy="429895"/>
                    </a:xfrm>
                    <a:prstGeom prst="rect">
                      <a:avLst/>
                    </a:prstGeom>
                    <a:noFill/>
                  </pic:spPr>
                </pic:pic>
              </a:graphicData>
            </a:graphic>
            <wp14:sizeRelH relativeFrom="page">
              <wp14:pctWidth>0</wp14:pctWidth>
            </wp14:sizeRelH>
            <wp14:sizeRelV relativeFrom="page">
              <wp14:pctHeight>0</wp14:pctHeight>
            </wp14:sizeRelV>
          </wp:anchor>
        </w:drawing>
      </w:r>
      <w:r w:rsidR="00C969A9" w:rsidRPr="000F6467">
        <w:rPr>
          <w:rFonts w:ascii="Calibri" w:hAnsi="Calibri"/>
          <w:sz w:val="22"/>
          <w:szCs w:val="22"/>
        </w:rPr>
        <w:t>John, the disciple of Jesus, writes in 1 John 4:21, “This commandment we have from Him: whoever loves God must also love his brother.” He is undoubtedly referencing what Jesus Himself said in John 13:34—“A new commandment I give to you, that you love one another: just as I have loved you, you also are to love one another.”</w:t>
      </w:r>
    </w:p>
    <w:p w14:paraId="7044FCEA" w14:textId="77777777" w:rsidR="005C193B" w:rsidRPr="000F6467" w:rsidRDefault="00C969A9" w:rsidP="005C193B">
      <w:pPr>
        <w:pStyle w:val="ListParagraph"/>
        <w:spacing w:after="120"/>
        <w:ind w:left="1080"/>
        <w:jc w:val="both"/>
        <w:rPr>
          <w:rFonts w:ascii="Calibri" w:hAnsi="Calibri"/>
          <w:sz w:val="22"/>
          <w:szCs w:val="22"/>
        </w:rPr>
      </w:pPr>
      <w:r w:rsidRPr="000F6467">
        <w:rPr>
          <w:rFonts w:ascii="Calibri" w:hAnsi="Calibri"/>
          <w:i/>
          <w:sz w:val="22"/>
          <w:szCs w:val="22"/>
        </w:rPr>
        <w:t>What was “new” about this commandment, since it wa</w:t>
      </w:r>
      <w:r w:rsidR="004962C0" w:rsidRPr="000F6467">
        <w:rPr>
          <w:rFonts w:ascii="Calibri" w:hAnsi="Calibri"/>
          <w:i/>
          <w:sz w:val="22"/>
          <w:szCs w:val="22"/>
        </w:rPr>
        <w:t xml:space="preserve">s </w:t>
      </w:r>
      <w:r w:rsidRPr="000F6467">
        <w:rPr>
          <w:rFonts w:ascii="Calibri" w:hAnsi="Calibri"/>
          <w:i/>
          <w:sz w:val="22"/>
          <w:szCs w:val="22"/>
        </w:rPr>
        <w:t>actually an old commandment (cf. Leviticus 19:18)</w:t>
      </w:r>
      <w:r w:rsidR="00184889" w:rsidRPr="000F6467">
        <w:rPr>
          <w:rFonts w:ascii="Calibri" w:hAnsi="Calibri"/>
          <w:i/>
          <w:sz w:val="22"/>
          <w:szCs w:val="22"/>
        </w:rPr>
        <w:t>, and how does that enrich our understanding of this responsibility</w:t>
      </w:r>
      <w:r w:rsidRPr="000F6467">
        <w:rPr>
          <w:rFonts w:ascii="Calibri" w:hAnsi="Calibri"/>
          <w:i/>
          <w:sz w:val="22"/>
          <w:szCs w:val="22"/>
        </w:rPr>
        <w:t>?</w:t>
      </w:r>
    </w:p>
    <w:p w14:paraId="716A54AA" w14:textId="46C0CA37" w:rsidR="005C193B" w:rsidRPr="000F6467" w:rsidRDefault="00C969A9" w:rsidP="005C193B">
      <w:pPr>
        <w:pStyle w:val="ListParagraph"/>
        <w:spacing w:after="120"/>
        <w:ind w:left="1080"/>
        <w:jc w:val="both"/>
        <w:rPr>
          <w:rFonts w:ascii="Calibri" w:hAnsi="Calibri"/>
          <w:sz w:val="22"/>
          <w:szCs w:val="22"/>
        </w:rPr>
      </w:pPr>
      <w:r w:rsidRPr="000F6467">
        <w:rPr>
          <w:rFonts w:ascii="Calibri" w:hAnsi="Calibri"/>
          <w:sz w:val="22"/>
          <w:szCs w:val="22"/>
        </w:rPr>
        <w:t xml:space="preserve">It was a command to love our neighbor “as Christ loved us” (cf. Ephesians 4:32). Therefore, love is the law of Christ, not only in that it is what He commands and wills, but it also that which He Himself perfectly demonstrated to us (cf. Romans 5:8; 1 John 4:9-11, 19)! Keller concludes, “Verse 2 could be summed up as: </w:t>
      </w:r>
      <w:r w:rsidRPr="000F6467">
        <w:rPr>
          <w:rFonts w:ascii="Calibri" w:hAnsi="Calibri"/>
          <w:i/>
          <w:sz w:val="22"/>
          <w:szCs w:val="22"/>
        </w:rPr>
        <w:t>Bear others’ burdens, and by so doing this follow in the footsteps of Christ, who bore yours</w:t>
      </w:r>
      <w:r w:rsidRPr="000F6467">
        <w:rPr>
          <w:rFonts w:ascii="Calibri" w:hAnsi="Calibri"/>
          <w:sz w:val="22"/>
          <w:szCs w:val="22"/>
        </w:rPr>
        <w:t>.”</w:t>
      </w:r>
      <w:r w:rsidRPr="000F6467">
        <w:rPr>
          <w:rStyle w:val="EndnoteReference"/>
          <w:rFonts w:ascii="Calibri" w:hAnsi="Calibri"/>
          <w:sz w:val="22"/>
          <w:szCs w:val="22"/>
        </w:rPr>
        <w:endnoteReference w:id="11"/>
      </w:r>
      <w:r w:rsidR="00184889" w:rsidRPr="000F6467">
        <w:rPr>
          <w:rFonts w:ascii="Calibri" w:hAnsi="Calibri"/>
          <w:sz w:val="22"/>
          <w:szCs w:val="22"/>
        </w:rPr>
        <w:t xml:space="preserve"> Jesus Christ bore the burden of our sin (cf. Isaiah 53), and so we should bear with others the burden of their temptations and failures.</w:t>
      </w:r>
    </w:p>
    <w:p w14:paraId="6CAB3E47" w14:textId="6D1A6A75" w:rsidR="005C193B" w:rsidRPr="000F6467" w:rsidRDefault="00654099" w:rsidP="005C193B">
      <w:pPr>
        <w:pStyle w:val="ListParagraph"/>
        <w:spacing w:after="120"/>
        <w:ind w:left="1080"/>
        <w:jc w:val="both"/>
        <w:rPr>
          <w:rFonts w:ascii="Calibri" w:hAnsi="Calibri"/>
          <w:i/>
          <w:noProof/>
          <w:sz w:val="22"/>
          <w:szCs w:val="22"/>
        </w:rPr>
      </w:pPr>
      <w:r w:rsidRPr="000F6467">
        <w:rPr>
          <w:rFonts w:ascii="Calibri" w:hAnsi="Calibri"/>
          <w:noProof/>
        </w:rPr>
        <w:lastRenderedPageBreak/>
        <w:drawing>
          <wp:anchor distT="0" distB="0" distL="114300" distR="114300" simplePos="0" relativeHeight="251692032" behindDoc="0" locked="0" layoutInCell="1" allowOverlap="1" wp14:anchorId="6561CA00" wp14:editId="3AF7D458">
            <wp:simplePos x="0" y="0"/>
            <wp:positionH relativeFrom="column">
              <wp:posOffset>637540</wp:posOffset>
            </wp:positionH>
            <wp:positionV relativeFrom="paragraph">
              <wp:posOffset>-36195</wp:posOffset>
            </wp:positionV>
            <wp:extent cx="447675" cy="429895"/>
            <wp:effectExtent l="0" t="0" r="0" b="0"/>
            <wp:wrapTight wrapText="bothSides">
              <wp:wrapPolygon edited="1">
                <wp:start x="0" y="0"/>
                <wp:lineTo x="939" y="18953"/>
                <wp:lineTo x="17793" y="18953"/>
                <wp:lineTo x="17826" y="-522"/>
                <wp:lineTo x="0" y="0"/>
              </wp:wrapPolygon>
            </wp:wrapTight>
            <wp:docPr id="18" name="Picture 18" descr="Screen Shot 2011-08-27 at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Screen Shot 2011-08-27 at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7675" cy="429895"/>
                    </a:xfrm>
                    <a:prstGeom prst="rect">
                      <a:avLst/>
                    </a:prstGeom>
                    <a:noFill/>
                  </pic:spPr>
                </pic:pic>
              </a:graphicData>
            </a:graphic>
            <wp14:sizeRelH relativeFrom="page">
              <wp14:pctWidth>0</wp14:pctWidth>
            </wp14:sizeRelH>
            <wp14:sizeRelV relativeFrom="page">
              <wp14:pctHeight>0</wp14:pctHeight>
            </wp14:sizeRelV>
          </wp:anchor>
        </w:drawing>
      </w:r>
      <w:r w:rsidR="00DD6567" w:rsidRPr="000F6467">
        <w:rPr>
          <w:rFonts w:ascii="Calibri" w:hAnsi="Calibri"/>
          <w:i/>
          <w:noProof/>
          <w:sz w:val="22"/>
          <w:szCs w:val="22"/>
        </w:rPr>
        <w:t>How does this “burden” of mutual burden contrast with the Mosaic Law</w:t>
      </w:r>
      <w:r w:rsidR="005C193B" w:rsidRPr="000F6467">
        <w:rPr>
          <w:rFonts w:ascii="Calibri" w:hAnsi="Calibri"/>
          <w:i/>
          <w:noProof/>
          <w:sz w:val="22"/>
          <w:szCs w:val="22"/>
        </w:rPr>
        <w:t>?</w:t>
      </w:r>
    </w:p>
    <w:p w14:paraId="35B550ED" w14:textId="00812AD3" w:rsidR="004962C0" w:rsidRPr="000F6467" w:rsidRDefault="00DD6567" w:rsidP="005C193B">
      <w:pPr>
        <w:pStyle w:val="ListParagraph"/>
        <w:spacing w:after="120"/>
        <w:ind w:left="1080"/>
        <w:jc w:val="both"/>
        <w:rPr>
          <w:rFonts w:ascii="Calibri" w:hAnsi="Calibri"/>
          <w:sz w:val="22"/>
          <w:szCs w:val="22"/>
        </w:rPr>
      </w:pPr>
      <w:r w:rsidRPr="000F6467">
        <w:rPr>
          <w:rFonts w:ascii="Calibri" w:hAnsi="Calibri"/>
          <w:noProof/>
          <w:sz w:val="22"/>
          <w:szCs w:val="22"/>
        </w:rPr>
        <w:t xml:space="preserve">As we saw in Galatians 5:13-14, while </w:t>
      </w:r>
      <w:r w:rsidR="00282628" w:rsidRPr="000F6467">
        <w:rPr>
          <w:rFonts w:ascii="Calibri" w:hAnsi="Calibri"/>
          <w:noProof/>
          <w:sz w:val="22"/>
          <w:szCs w:val="22"/>
        </w:rPr>
        <w:t>“</w:t>
      </w:r>
      <w:r w:rsidRPr="000F6467">
        <w:rPr>
          <w:rFonts w:ascii="Calibri" w:hAnsi="Calibri"/>
          <w:noProof/>
          <w:sz w:val="22"/>
          <w:szCs w:val="22"/>
        </w:rPr>
        <w:t>bondage</w:t>
      </w:r>
      <w:r w:rsidR="00282628" w:rsidRPr="000F6467">
        <w:rPr>
          <w:rFonts w:ascii="Calibri" w:hAnsi="Calibri"/>
          <w:noProof/>
          <w:sz w:val="22"/>
          <w:szCs w:val="22"/>
        </w:rPr>
        <w:t>”</w:t>
      </w:r>
      <w:r w:rsidRPr="000F6467">
        <w:rPr>
          <w:rFonts w:ascii="Calibri" w:hAnsi="Calibri"/>
          <w:noProof/>
          <w:sz w:val="22"/>
          <w:szCs w:val="22"/>
        </w:rPr>
        <w:t xml:space="preserve"> to the Mosiac Law could never </w:t>
      </w:r>
      <w:r w:rsidR="00282628" w:rsidRPr="000F6467">
        <w:rPr>
          <w:rFonts w:ascii="Calibri" w:hAnsi="Calibri"/>
          <w:noProof/>
          <w:sz w:val="22"/>
          <w:szCs w:val="22"/>
        </w:rPr>
        <w:t>fulfill God’s moral will</w:t>
      </w:r>
      <w:r w:rsidRPr="000F6467">
        <w:rPr>
          <w:rFonts w:ascii="Calibri" w:hAnsi="Calibri"/>
          <w:noProof/>
          <w:sz w:val="22"/>
          <w:szCs w:val="22"/>
        </w:rPr>
        <w:t xml:space="preserve">, </w:t>
      </w:r>
      <w:r w:rsidR="00282628" w:rsidRPr="000F6467">
        <w:rPr>
          <w:rFonts w:ascii="Calibri" w:hAnsi="Calibri"/>
          <w:noProof/>
          <w:sz w:val="22"/>
          <w:szCs w:val="22"/>
        </w:rPr>
        <w:t>the “bondage” of mutual love can and does! Similarly here, the “burden” of the Mosaic Law could never accomplish God’s will (cf. Acts 15:10, 28), but the “burden” of mutual concern does</w:t>
      </w:r>
      <w:r w:rsidR="002A5333" w:rsidRPr="000F6467">
        <w:rPr>
          <w:rFonts w:ascii="Calibri" w:hAnsi="Calibri"/>
          <w:noProof/>
          <w:sz w:val="22"/>
          <w:szCs w:val="22"/>
        </w:rPr>
        <w:t xml:space="preserve"> (cf. Matthew 11:30)</w:t>
      </w:r>
      <w:r w:rsidR="00282628" w:rsidRPr="000F6467">
        <w:rPr>
          <w:rFonts w:ascii="Calibri" w:hAnsi="Calibri"/>
          <w:noProof/>
          <w:sz w:val="22"/>
          <w:szCs w:val="22"/>
        </w:rPr>
        <w:t>!</w:t>
      </w:r>
    </w:p>
    <w:p w14:paraId="3EF65090" w14:textId="04FA7C4C" w:rsidR="001E2150" w:rsidRPr="000F6467" w:rsidRDefault="003F73F1" w:rsidP="003F73F1">
      <w:pPr>
        <w:spacing w:after="120"/>
        <w:ind w:left="360"/>
        <w:jc w:val="both"/>
        <w:rPr>
          <w:rFonts w:ascii="Calibri" w:hAnsi="Calibri"/>
          <w:sz w:val="22"/>
          <w:szCs w:val="22"/>
        </w:rPr>
      </w:pPr>
      <w:r w:rsidRPr="000F6467">
        <w:rPr>
          <w:rFonts w:ascii="Calibri" w:hAnsi="Calibri"/>
          <w:sz w:val="22"/>
          <w:szCs w:val="22"/>
        </w:rPr>
        <w:t xml:space="preserve">So, concerning the process, here are God’s instructions—when a professing Christian in the local assembly is being dominated by a </w:t>
      </w:r>
      <w:r w:rsidR="00EF66BC" w:rsidRPr="000F6467">
        <w:rPr>
          <w:rFonts w:ascii="Calibri" w:hAnsi="Calibri"/>
          <w:sz w:val="22"/>
          <w:szCs w:val="22"/>
        </w:rPr>
        <w:t xml:space="preserve">fleshly </w:t>
      </w:r>
      <w:r w:rsidRPr="000F6467">
        <w:rPr>
          <w:rFonts w:ascii="Calibri" w:hAnsi="Calibri"/>
          <w:sz w:val="22"/>
          <w:szCs w:val="22"/>
        </w:rPr>
        <w:t>sin which is discovered by those around him, then those fellow-Christians who are submitted to</w:t>
      </w:r>
      <w:r w:rsidR="00EF66BC" w:rsidRPr="000F6467">
        <w:rPr>
          <w:rFonts w:ascii="Calibri" w:hAnsi="Calibri"/>
          <w:sz w:val="22"/>
          <w:szCs w:val="22"/>
        </w:rPr>
        <w:t xml:space="preserve"> the </w:t>
      </w:r>
      <w:r w:rsidRPr="000F6467">
        <w:rPr>
          <w:rFonts w:ascii="Calibri" w:hAnsi="Calibri"/>
          <w:sz w:val="22"/>
          <w:szCs w:val="22"/>
        </w:rPr>
        <w:t xml:space="preserve">leadership and fruitfulness of the Spirit should lovingly, gently, and carefully </w:t>
      </w:r>
      <w:r w:rsidR="00EF66BC" w:rsidRPr="000F6467">
        <w:rPr>
          <w:rFonts w:ascii="Calibri" w:hAnsi="Calibri"/>
          <w:sz w:val="22"/>
          <w:szCs w:val="22"/>
        </w:rPr>
        <w:t xml:space="preserve">come alongside that individual and </w:t>
      </w:r>
      <w:r w:rsidRPr="000F6467">
        <w:rPr>
          <w:rFonts w:ascii="Calibri" w:hAnsi="Calibri"/>
          <w:sz w:val="22"/>
          <w:szCs w:val="22"/>
        </w:rPr>
        <w:t xml:space="preserve">work to restore </w:t>
      </w:r>
      <w:r w:rsidR="00EF66BC" w:rsidRPr="000F6467">
        <w:rPr>
          <w:rFonts w:ascii="Calibri" w:hAnsi="Calibri"/>
          <w:sz w:val="22"/>
          <w:szCs w:val="22"/>
        </w:rPr>
        <w:t>him</w:t>
      </w:r>
      <w:r w:rsidRPr="000F6467">
        <w:rPr>
          <w:rFonts w:ascii="Calibri" w:hAnsi="Calibri"/>
          <w:sz w:val="22"/>
          <w:szCs w:val="22"/>
        </w:rPr>
        <w:t xml:space="preserve"> to spiritual </w:t>
      </w:r>
      <w:r w:rsidR="00EF66BC" w:rsidRPr="000F6467">
        <w:rPr>
          <w:rFonts w:ascii="Calibri" w:hAnsi="Calibri"/>
          <w:sz w:val="22"/>
          <w:szCs w:val="22"/>
        </w:rPr>
        <w:t>health.</w:t>
      </w:r>
    </w:p>
    <w:p w14:paraId="6D7F4DA5" w14:textId="6302158A" w:rsidR="00F03755" w:rsidRPr="000F6467" w:rsidRDefault="00F03755" w:rsidP="00F03755">
      <w:pPr>
        <w:pStyle w:val="ListParagraph"/>
        <w:numPr>
          <w:ilvl w:val="0"/>
          <w:numId w:val="1"/>
        </w:numPr>
        <w:tabs>
          <w:tab w:val="left" w:pos="360"/>
        </w:tabs>
        <w:spacing w:before="240" w:after="120"/>
        <w:jc w:val="both"/>
        <w:rPr>
          <w:rFonts w:ascii="Calibri" w:hAnsi="Calibri"/>
          <w:b/>
          <w:i/>
          <w:sz w:val="22"/>
          <w:szCs w:val="22"/>
        </w:rPr>
      </w:pPr>
      <w:r w:rsidRPr="000F6467">
        <w:rPr>
          <w:rFonts w:ascii="Calibri" w:hAnsi="Calibri"/>
          <w:b/>
          <w:i/>
          <w:sz w:val="22"/>
          <w:szCs w:val="22"/>
        </w:rPr>
        <w:t>Inst</w:t>
      </w:r>
      <w:r w:rsidR="00385BB9" w:rsidRPr="000F6467">
        <w:rPr>
          <w:rFonts w:ascii="Calibri" w:hAnsi="Calibri"/>
          <w:b/>
          <w:i/>
          <w:sz w:val="22"/>
          <w:szCs w:val="22"/>
        </w:rPr>
        <w:t xml:space="preserve">ruction for the people </w:t>
      </w:r>
      <w:r w:rsidR="00385BB9" w:rsidRPr="000F6467">
        <w:rPr>
          <w:rFonts w:ascii="Calibri" w:hAnsi="Calibri"/>
          <w:b/>
          <w:i/>
          <w:sz w:val="22"/>
          <w:szCs w:val="22"/>
          <w:u w:val="single"/>
        </w:rPr>
        <w:t>correcting</w:t>
      </w:r>
      <w:r w:rsidRPr="000F6467">
        <w:rPr>
          <w:rFonts w:ascii="Calibri" w:hAnsi="Calibri"/>
          <w:b/>
          <w:i/>
          <w:sz w:val="22"/>
          <w:szCs w:val="22"/>
        </w:rPr>
        <w:t xml:space="preserve"> (vv. 3-5)</w:t>
      </w:r>
    </w:p>
    <w:p w14:paraId="64CF5DA9" w14:textId="75586060" w:rsidR="001809E5" w:rsidRPr="000F6467" w:rsidRDefault="001809E5" w:rsidP="001809E5">
      <w:pPr>
        <w:pStyle w:val="ListParagraph"/>
        <w:tabs>
          <w:tab w:val="left" w:pos="360"/>
        </w:tabs>
        <w:spacing w:after="120"/>
        <w:ind w:left="360"/>
        <w:jc w:val="both"/>
        <w:rPr>
          <w:rFonts w:ascii="Calibri" w:hAnsi="Calibri"/>
          <w:sz w:val="22"/>
          <w:szCs w:val="22"/>
        </w:rPr>
      </w:pPr>
      <w:r w:rsidRPr="000F6467">
        <w:rPr>
          <w:rFonts w:ascii="Calibri" w:hAnsi="Calibri"/>
          <w:sz w:val="22"/>
          <w:szCs w:val="22"/>
        </w:rPr>
        <w:t xml:space="preserve">In verses 3-5, Paul addresses those who would bear each </w:t>
      </w:r>
      <w:proofErr w:type="gramStart"/>
      <w:r w:rsidRPr="000F6467">
        <w:rPr>
          <w:rFonts w:ascii="Calibri" w:hAnsi="Calibri"/>
          <w:sz w:val="22"/>
          <w:szCs w:val="22"/>
        </w:rPr>
        <w:t>others’</w:t>
      </w:r>
      <w:proofErr w:type="gramEnd"/>
      <w:r w:rsidRPr="000F6467">
        <w:rPr>
          <w:rFonts w:ascii="Calibri" w:hAnsi="Calibri"/>
          <w:sz w:val="22"/>
          <w:szCs w:val="22"/>
        </w:rPr>
        <w:t xml:space="preserve"> burdens in the church and work to restore those who are sinning. He has already stated that they need to “keep watch on [themselves],” and now he fleshes out that instruction.</w:t>
      </w:r>
    </w:p>
    <w:p w14:paraId="754CD0EF" w14:textId="06CCF4A0" w:rsidR="00F03755" w:rsidRPr="000F6467" w:rsidRDefault="00F03755" w:rsidP="00F03755">
      <w:pPr>
        <w:pStyle w:val="ListParagraph"/>
        <w:numPr>
          <w:ilvl w:val="1"/>
          <w:numId w:val="1"/>
        </w:numPr>
        <w:spacing w:before="240" w:after="120"/>
        <w:ind w:left="720"/>
        <w:jc w:val="both"/>
        <w:rPr>
          <w:rFonts w:ascii="Calibri" w:hAnsi="Calibri"/>
          <w:b/>
          <w:i/>
          <w:sz w:val="22"/>
          <w:szCs w:val="22"/>
        </w:rPr>
      </w:pPr>
      <w:r w:rsidRPr="000F6467">
        <w:rPr>
          <w:rFonts w:ascii="Calibri" w:hAnsi="Calibri"/>
          <w:b/>
          <w:i/>
          <w:sz w:val="22"/>
          <w:szCs w:val="22"/>
        </w:rPr>
        <w:t xml:space="preserve">Proper </w:t>
      </w:r>
      <w:r w:rsidRPr="000F6467">
        <w:rPr>
          <w:rFonts w:ascii="Calibri" w:hAnsi="Calibri"/>
          <w:b/>
          <w:i/>
          <w:sz w:val="22"/>
          <w:szCs w:val="22"/>
          <w:u w:val="single"/>
        </w:rPr>
        <w:t>evaluation</w:t>
      </w:r>
      <w:r w:rsidRPr="000F6467">
        <w:rPr>
          <w:rFonts w:ascii="Calibri" w:hAnsi="Calibri"/>
          <w:b/>
          <w:i/>
          <w:sz w:val="22"/>
          <w:szCs w:val="22"/>
        </w:rPr>
        <w:t xml:space="preserve"> (</w:t>
      </w:r>
      <w:r w:rsidR="00385BB9" w:rsidRPr="000F6467">
        <w:rPr>
          <w:rFonts w:ascii="Calibri" w:hAnsi="Calibri"/>
          <w:b/>
          <w:i/>
          <w:sz w:val="22"/>
          <w:szCs w:val="22"/>
        </w:rPr>
        <w:t>v. 3)</w:t>
      </w:r>
    </w:p>
    <w:p w14:paraId="0A11D426" w14:textId="77777777" w:rsidR="0040045A" w:rsidRPr="000F6467" w:rsidRDefault="005854BD" w:rsidP="001809E5">
      <w:pPr>
        <w:pStyle w:val="ListParagraph"/>
        <w:spacing w:after="120"/>
        <w:jc w:val="both"/>
        <w:rPr>
          <w:rFonts w:ascii="Calibri" w:hAnsi="Calibri"/>
          <w:sz w:val="22"/>
          <w:szCs w:val="22"/>
        </w:rPr>
      </w:pPr>
      <w:r w:rsidRPr="000F6467">
        <w:rPr>
          <w:rFonts w:ascii="Calibri" w:hAnsi="Calibri"/>
          <w:sz w:val="22"/>
          <w:szCs w:val="22"/>
        </w:rPr>
        <w:t>Verse 3 says, “For if anyone thinks he is something, when he is nothing, he deceives himself.” When it comes to the presence of sin and the need to deal with it in the local church, it is paramount that we properly evaluate ourselves.</w:t>
      </w:r>
      <w:r w:rsidR="001809E5" w:rsidRPr="000F6467">
        <w:rPr>
          <w:rFonts w:ascii="Calibri" w:hAnsi="Calibri"/>
          <w:sz w:val="22"/>
          <w:szCs w:val="22"/>
        </w:rPr>
        <w:t xml:space="preserve"> MacArthur observes, “One of the chief reasons many Christians do not bother to help fellow Christians is that they feel superior to sinners and wrongly consider themselves to be spiritually something when the truth is they are really nothing</w:t>
      </w:r>
      <w:r w:rsidR="001809E5" w:rsidRPr="000F6467">
        <w:rPr>
          <w:rFonts w:ascii="Calibri" w:hAnsi="Calibri"/>
          <w:b/>
          <w:sz w:val="22"/>
          <w:szCs w:val="22"/>
        </w:rPr>
        <w:t>.</w:t>
      </w:r>
      <w:r w:rsidR="001809E5" w:rsidRPr="000F6467">
        <w:rPr>
          <w:rFonts w:ascii="Calibri" w:hAnsi="Calibri"/>
          <w:sz w:val="22"/>
          <w:szCs w:val="22"/>
        </w:rPr>
        <w:t>”</w:t>
      </w:r>
      <w:r w:rsidR="001809E5" w:rsidRPr="000F6467">
        <w:rPr>
          <w:rFonts w:ascii="Calibri" w:hAnsi="Calibri"/>
          <w:vertAlign w:val="superscript"/>
        </w:rPr>
        <w:endnoteReference w:id="12"/>
      </w:r>
    </w:p>
    <w:p w14:paraId="237DA125" w14:textId="59EFF6B6" w:rsidR="001809E5" w:rsidRPr="000F6467" w:rsidRDefault="0040045A" w:rsidP="001809E5">
      <w:pPr>
        <w:pStyle w:val="ListParagraph"/>
        <w:spacing w:after="120"/>
        <w:jc w:val="both"/>
        <w:rPr>
          <w:rFonts w:ascii="Calibri" w:hAnsi="Calibri"/>
          <w:sz w:val="22"/>
          <w:szCs w:val="22"/>
        </w:rPr>
      </w:pPr>
      <w:r w:rsidRPr="000F6467">
        <w:rPr>
          <w:rFonts w:ascii="Calibri" w:hAnsi="Calibri"/>
          <w:sz w:val="22"/>
          <w:szCs w:val="22"/>
        </w:rPr>
        <w:t>It should be clear at this point in the epistle that the self-righteous have no part in the work of Christ. God hates their pride (Proverbs 6:16-17) and unveils their self-deception (1 Corinthians 3:18). The failure to proper evaluation oneself as being similarly weak and “prone to wander” has caused many would-be correctors to themselves be in need or serious correction (Proverbs 16:18).</w:t>
      </w:r>
    </w:p>
    <w:p w14:paraId="35E0A70F" w14:textId="1DB86129" w:rsidR="00F03755" w:rsidRPr="000F6467" w:rsidRDefault="00385BB9" w:rsidP="00F03755">
      <w:pPr>
        <w:pStyle w:val="ListParagraph"/>
        <w:numPr>
          <w:ilvl w:val="1"/>
          <w:numId w:val="1"/>
        </w:numPr>
        <w:spacing w:before="240" w:after="120"/>
        <w:ind w:left="720"/>
        <w:jc w:val="both"/>
        <w:rPr>
          <w:rFonts w:ascii="Calibri" w:hAnsi="Calibri"/>
          <w:b/>
          <w:i/>
          <w:sz w:val="22"/>
          <w:szCs w:val="22"/>
        </w:rPr>
      </w:pPr>
      <w:r w:rsidRPr="000F6467">
        <w:rPr>
          <w:rFonts w:ascii="Calibri" w:hAnsi="Calibri"/>
          <w:b/>
          <w:i/>
          <w:sz w:val="22"/>
          <w:szCs w:val="22"/>
        </w:rPr>
        <w:lastRenderedPageBreak/>
        <w:t xml:space="preserve">Private </w:t>
      </w:r>
      <w:r w:rsidRPr="000F6467">
        <w:rPr>
          <w:rFonts w:ascii="Calibri" w:hAnsi="Calibri"/>
          <w:b/>
          <w:i/>
          <w:sz w:val="22"/>
          <w:szCs w:val="22"/>
          <w:u w:val="single"/>
        </w:rPr>
        <w:t>examination</w:t>
      </w:r>
      <w:r w:rsidRPr="000F6467">
        <w:rPr>
          <w:rFonts w:ascii="Calibri" w:hAnsi="Calibri"/>
          <w:b/>
          <w:i/>
          <w:sz w:val="22"/>
          <w:szCs w:val="22"/>
        </w:rPr>
        <w:t xml:space="preserve"> (v. 4)</w:t>
      </w:r>
    </w:p>
    <w:p w14:paraId="0675AD70" w14:textId="55BF89C7" w:rsidR="00F03755" w:rsidRPr="000F6467" w:rsidRDefault="0040045A" w:rsidP="00F03755">
      <w:pPr>
        <w:spacing w:after="120"/>
        <w:ind w:left="720"/>
        <w:jc w:val="both"/>
        <w:rPr>
          <w:rFonts w:ascii="Calibri" w:hAnsi="Calibri"/>
          <w:sz w:val="22"/>
          <w:szCs w:val="22"/>
        </w:rPr>
      </w:pPr>
      <w:r w:rsidRPr="000F6467">
        <w:rPr>
          <w:rFonts w:ascii="Calibri" w:hAnsi="Calibri"/>
          <w:sz w:val="22"/>
          <w:szCs w:val="22"/>
        </w:rPr>
        <w:t xml:space="preserve">Paul builds on his first point of instruction by exhorting in verse 4, “Let each one test his own work, and then his reason to boast will be in </w:t>
      </w:r>
      <w:proofErr w:type="gramStart"/>
      <w:r w:rsidRPr="000F6467">
        <w:rPr>
          <w:rFonts w:ascii="Calibri" w:hAnsi="Calibri"/>
          <w:sz w:val="22"/>
          <w:szCs w:val="22"/>
        </w:rPr>
        <w:t>himself</w:t>
      </w:r>
      <w:proofErr w:type="gramEnd"/>
      <w:r w:rsidRPr="000F6467">
        <w:rPr>
          <w:rFonts w:ascii="Calibri" w:hAnsi="Calibri"/>
          <w:sz w:val="22"/>
          <w:szCs w:val="22"/>
        </w:rPr>
        <w:t xml:space="preserve"> alone and not in his neighbor.”</w:t>
      </w:r>
      <w:r w:rsidR="00AF2CEA" w:rsidRPr="000F6467">
        <w:rPr>
          <w:rFonts w:ascii="Calibri" w:hAnsi="Calibri"/>
          <w:sz w:val="22"/>
          <w:szCs w:val="22"/>
        </w:rPr>
        <w:t xml:space="preserve"> Echoing his admonition against comparing ourselves with one another in 2 Corinthians 10:12, Paul tells the would-be corrector to examine himself, first! Before he attempts to remove any speck from someone else’s eye, he better make sure he doesn’t have a </w:t>
      </w:r>
      <w:r w:rsidR="00D647A1" w:rsidRPr="000F6467">
        <w:rPr>
          <w:rFonts w:ascii="Calibri" w:hAnsi="Calibri"/>
          <w:sz w:val="22"/>
          <w:szCs w:val="22"/>
        </w:rPr>
        <w:t>log in his own (Matthew 7:1-5)! Only when a Christian has made private examination will he be in an appropriate position to “boast.” MacArthur explains this appropriate boasting:</w:t>
      </w:r>
    </w:p>
    <w:p w14:paraId="1FAAD8CD" w14:textId="38DF5C4B" w:rsidR="00CB7E74" w:rsidRPr="000F6467" w:rsidRDefault="00D647A1" w:rsidP="00D647A1">
      <w:pPr>
        <w:spacing w:after="120"/>
        <w:ind w:left="1080"/>
        <w:jc w:val="both"/>
        <w:rPr>
          <w:rFonts w:ascii="Calibri" w:hAnsi="Calibri"/>
          <w:i/>
          <w:sz w:val="22"/>
          <w:szCs w:val="22"/>
        </w:rPr>
      </w:pPr>
      <w:r w:rsidRPr="000F6467">
        <w:rPr>
          <w:rFonts w:ascii="Calibri" w:hAnsi="Calibri"/>
          <w:i/>
          <w:sz w:val="22"/>
          <w:szCs w:val="22"/>
        </w:rPr>
        <w:t>If there is reason for a believer’s boasting, or rejoicing, in regard to himself, that is, in regard to what God has done in and through him, it is on the basis of his faithfulness and obedience, not on the basis of what he may have accomplished in regard to, or compared to, another. If he is truly more faithful and useful than some of his fellow believers, that is God’s doing, not his own.</w:t>
      </w:r>
      <w:r w:rsidR="00CB7E74" w:rsidRPr="000F6467">
        <w:rPr>
          <w:rFonts w:ascii="Calibri" w:hAnsi="Calibri"/>
          <w:sz w:val="22"/>
          <w:szCs w:val="22"/>
          <w:vertAlign w:val="superscript"/>
        </w:rPr>
        <w:endnoteReference w:id="13"/>
      </w:r>
    </w:p>
    <w:p w14:paraId="42CCE993" w14:textId="1DD9424D" w:rsidR="00D647A1" w:rsidRPr="000F6467" w:rsidRDefault="00D647A1" w:rsidP="00D647A1">
      <w:pPr>
        <w:spacing w:after="120"/>
        <w:ind w:left="720"/>
        <w:jc w:val="both"/>
        <w:rPr>
          <w:rFonts w:ascii="Calibri" w:hAnsi="Calibri"/>
          <w:sz w:val="22"/>
          <w:szCs w:val="22"/>
        </w:rPr>
      </w:pPr>
      <w:r w:rsidRPr="000F6467">
        <w:rPr>
          <w:rFonts w:ascii="Calibri" w:hAnsi="Calibri"/>
          <w:sz w:val="22"/>
          <w:szCs w:val="22"/>
        </w:rPr>
        <w:t>So rather than finding his arrogant confidence in what he has been able to accomplish in the lives of those around him</w:t>
      </w:r>
      <w:r w:rsidR="00CB7E74" w:rsidRPr="000F6467">
        <w:rPr>
          <w:rFonts w:ascii="Calibri" w:hAnsi="Calibri"/>
          <w:sz w:val="22"/>
          <w:szCs w:val="22"/>
        </w:rPr>
        <w:t xml:space="preserve"> (cf. Galatians 5:26)</w:t>
      </w:r>
      <w:r w:rsidRPr="000F6467">
        <w:rPr>
          <w:rFonts w:ascii="Calibri" w:hAnsi="Calibri"/>
          <w:sz w:val="22"/>
          <w:szCs w:val="22"/>
        </w:rPr>
        <w:t xml:space="preserve">, the truly spiritual individual rejoices primarily “in himself alone”—that is, </w:t>
      </w:r>
      <w:r w:rsidR="00CB7E74" w:rsidRPr="000F6467">
        <w:rPr>
          <w:rFonts w:ascii="Calibri" w:hAnsi="Calibri"/>
          <w:sz w:val="22"/>
          <w:szCs w:val="22"/>
        </w:rPr>
        <w:t>in what God has been accomplishing within His own life (cf. Galatians 5:13-25).</w:t>
      </w:r>
    </w:p>
    <w:p w14:paraId="6B8B63FF" w14:textId="1196FB48" w:rsidR="00F03755" w:rsidRPr="000F6467" w:rsidRDefault="00385BB9" w:rsidP="00F03755">
      <w:pPr>
        <w:pStyle w:val="ListParagraph"/>
        <w:numPr>
          <w:ilvl w:val="1"/>
          <w:numId w:val="1"/>
        </w:numPr>
        <w:spacing w:before="240" w:after="120"/>
        <w:ind w:left="720"/>
        <w:jc w:val="both"/>
        <w:rPr>
          <w:rFonts w:ascii="Calibri" w:hAnsi="Calibri"/>
          <w:b/>
          <w:i/>
          <w:sz w:val="22"/>
          <w:szCs w:val="22"/>
        </w:rPr>
      </w:pPr>
      <w:r w:rsidRPr="000F6467">
        <w:rPr>
          <w:rFonts w:ascii="Calibri" w:hAnsi="Calibri"/>
          <w:b/>
          <w:i/>
          <w:sz w:val="22"/>
          <w:szCs w:val="22"/>
        </w:rPr>
        <w:t xml:space="preserve">Personal </w:t>
      </w:r>
      <w:r w:rsidR="00D240EB" w:rsidRPr="000F6467">
        <w:rPr>
          <w:rFonts w:ascii="Calibri" w:hAnsi="Calibri"/>
          <w:b/>
          <w:i/>
          <w:sz w:val="22"/>
          <w:szCs w:val="22"/>
          <w:u w:val="single"/>
        </w:rPr>
        <w:t>experience</w:t>
      </w:r>
      <w:r w:rsidRPr="000F6467">
        <w:rPr>
          <w:rFonts w:ascii="Calibri" w:hAnsi="Calibri"/>
          <w:b/>
          <w:i/>
          <w:sz w:val="22"/>
          <w:szCs w:val="22"/>
        </w:rPr>
        <w:t xml:space="preserve"> (v. 5)</w:t>
      </w:r>
    </w:p>
    <w:p w14:paraId="298F41C9" w14:textId="12AD54F9" w:rsidR="005D2175" w:rsidRPr="00815231" w:rsidRDefault="00CB7E74" w:rsidP="00A2256E">
      <w:pPr>
        <w:spacing w:after="120"/>
        <w:ind w:left="720"/>
        <w:jc w:val="both"/>
        <w:rPr>
          <w:rFonts w:ascii="Calibri" w:hAnsi="Calibri"/>
          <w:spacing w:val="-4"/>
          <w:sz w:val="22"/>
          <w:szCs w:val="22"/>
        </w:rPr>
      </w:pPr>
      <w:r w:rsidRPr="00815231">
        <w:rPr>
          <w:rFonts w:ascii="Calibri" w:hAnsi="Calibri"/>
          <w:spacing w:val="-4"/>
          <w:sz w:val="22"/>
          <w:szCs w:val="22"/>
        </w:rPr>
        <w:t xml:space="preserve">Paul’s final instruction to the spiritual individual is about his personal </w:t>
      </w:r>
      <w:r w:rsidR="00D240EB" w:rsidRPr="00815231">
        <w:rPr>
          <w:rFonts w:ascii="Calibri" w:hAnsi="Calibri"/>
          <w:spacing w:val="-4"/>
          <w:sz w:val="22"/>
          <w:szCs w:val="22"/>
        </w:rPr>
        <w:t>experience</w:t>
      </w:r>
      <w:r w:rsidRPr="00815231">
        <w:rPr>
          <w:rFonts w:ascii="Calibri" w:hAnsi="Calibri"/>
          <w:spacing w:val="-4"/>
          <w:sz w:val="22"/>
          <w:szCs w:val="22"/>
        </w:rPr>
        <w:t>. Paul writes, “For each will have to bear his own load.” Using a different word than “burden” in verse 2 (which connoted a great amount of difficulty), Paul reminds us that we all have our own “load” (like a backpack) that we need to be carrying. One lexicon interprets the meaning of this word in this context this way: “the burden of one’s own responsibilities and failures”</w:t>
      </w:r>
      <w:r w:rsidR="008359B2" w:rsidRPr="00815231">
        <w:rPr>
          <w:rFonts w:ascii="Calibri" w:hAnsi="Calibri"/>
          <w:spacing w:val="-4"/>
          <w:sz w:val="22"/>
          <w:szCs w:val="22"/>
        </w:rPr>
        <w:t xml:space="preserve"> (cf. Psalm 38:4)</w:t>
      </w:r>
      <w:r w:rsidR="00045BD0" w:rsidRPr="00815231">
        <w:rPr>
          <w:rFonts w:ascii="Calibri" w:hAnsi="Calibri"/>
          <w:spacing w:val="-4"/>
          <w:sz w:val="22"/>
          <w:szCs w:val="22"/>
        </w:rPr>
        <w:t>.</w:t>
      </w:r>
      <w:r w:rsidR="005D2175" w:rsidRPr="00815231">
        <w:rPr>
          <w:rFonts w:ascii="Calibri" w:hAnsi="Calibri"/>
          <w:spacing w:val="-4"/>
          <w:sz w:val="22"/>
          <w:szCs w:val="22"/>
          <w:vertAlign w:val="superscript"/>
        </w:rPr>
        <w:endnoteReference w:id="14"/>
      </w:r>
      <w:r w:rsidR="005D2175" w:rsidRPr="00815231">
        <w:rPr>
          <w:rFonts w:ascii="Calibri" w:hAnsi="Calibri"/>
          <w:spacing w:val="-4"/>
          <w:sz w:val="22"/>
          <w:szCs w:val="22"/>
        </w:rPr>
        <w:t xml:space="preserve"> In other words, we shouldn’t think ourselves above helping someone with </w:t>
      </w:r>
      <w:proofErr w:type="gramStart"/>
      <w:r w:rsidR="005D2175" w:rsidRPr="00815231">
        <w:rPr>
          <w:rFonts w:ascii="Calibri" w:hAnsi="Calibri"/>
          <w:spacing w:val="-4"/>
          <w:sz w:val="22"/>
          <w:szCs w:val="22"/>
        </w:rPr>
        <w:t>their</w:t>
      </w:r>
      <w:proofErr w:type="gramEnd"/>
      <w:r w:rsidR="005D2175" w:rsidRPr="00815231">
        <w:rPr>
          <w:rFonts w:ascii="Calibri" w:hAnsi="Calibri"/>
          <w:spacing w:val="-4"/>
          <w:sz w:val="22"/>
          <w:szCs w:val="22"/>
        </w:rPr>
        <w:t xml:space="preserve"> burden, because we have one, too! And we will give an account for it. John Stott writes, “There is one burden which we cannot share…and that is our responsibility to God on the day of judgment. On that day you cannot carry my pack and I cannot carry yours.”</w:t>
      </w:r>
      <w:r w:rsidR="005D2175" w:rsidRPr="00815231">
        <w:rPr>
          <w:rFonts w:ascii="Calibri" w:hAnsi="Calibri"/>
          <w:spacing w:val="-4"/>
          <w:sz w:val="22"/>
          <w:szCs w:val="22"/>
          <w:vertAlign w:val="superscript"/>
        </w:rPr>
        <w:endnoteReference w:id="15"/>
      </w:r>
    </w:p>
    <w:p w14:paraId="6B162756" w14:textId="5A3F6944" w:rsidR="00385BB9" w:rsidRPr="000F6467" w:rsidRDefault="00385BB9" w:rsidP="00385BB9">
      <w:pPr>
        <w:pStyle w:val="ListParagraph"/>
        <w:numPr>
          <w:ilvl w:val="0"/>
          <w:numId w:val="1"/>
        </w:numPr>
        <w:tabs>
          <w:tab w:val="left" w:pos="360"/>
        </w:tabs>
        <w:spacing w:before="240" w:after="120"/>
        <w:jc w:val="both"/>
        <w:rPr>
          <w:rFonts w:ascii="Calibri" w:hAnsi="Calibri"/>
          <w:b/>
          <w:i/>
          <w:sz w:val="22"/>
          <w:szCs w:val="22"/>
        </w:rPr>
      </w:pPr>
      <w:r w:rsidRPr="000F6467">
        <w:rPr>
          <w:rFonts w:ascii="Calibri" w:hAnsi="Calibri"/>
          <w:b/>
          <w:i/>
          <w:sz w:val="22"/>
          <w:szCs w:val="22"/>
        </w:rPr>
        <w:lastRenderedPageBreak/>
        <w:t xml:space="preserve">Instruction for the people </w:t>
      </w:r>
      <w:r w:rsidRPr="000F6467">
        <w:rPr>
          <w:rFonts w:ascii="Calibri" w:hAnsi="Calibri"/>
          <w:b/>
          <w:i/>
          <w:sz w:val="22"/>
          <w:szCs w:val="22"/>
          <w:u w:val="single"/>
        </w:rPr>
        <w:t>being corrected</w:t>
      </w:r>
      <w:r w:rsidR="00CD124D" w:rsidRPr="000F6467">
        <w:rPr>
          <w:rFonts w:ascii="Calibri" w:hAnsi="Calibri"/>
          <w:b/>
          <w:i/>
          <w:sz w:val="22"/>
          <w:szCs w:val="22"/>
        </w:rPr>
        <w:t xml:space="preserve"> (v. 6</w:t>
      </w:r>
      <w:r w:rsidRPr="000F6467">
        <w:rPr>
          <w:rFonts w:ascii="Calibri" w:hAnsi="Calibri"/>
          <w:b/>
          <w:i/>
          <w:sz w:val="22"/>
          <w:szCs w:val="22"/>
        </w:rPr>
        <w:t>)</w:t>
      </w:r>
    </w:p>
    <w:p w14:paraId="1A3AF5C7" w14:textId="43EE9ED2" w:rsidR="00D52305" w:rsidRPr="000F6467" w:rsidRDefault="00CD124D" w:rsidP="00385BB9">
      <w:pPr>
        <w:spacing w:after="120"/>
        <w:ind w:left="360"/>
        <w:jc w:val="both"/>
        <w:rPr>
          <w:rFonts w:ascii="Calibri" w:hAnsi="Calibri"/>
          <w:sz w:val="22"/>
          <w:szCs w:val="22"/>
        </w:rPr>
      </w:pPr>
      <w:r w:rsidRPr="000F6467">
        <w:rPr>
          <w:rFonts w:ascii="Calibri" w:hAnsi="Calibri"/>
          <w:sz w:val="22"/>
          <w:szCs w:val="22"/>
        </w:rPr>
        <w:t>“The seemingly obvious interpretation, and the one that is most common, is that Paul is exhorting congregations to pay their pastors fairly. But although that principle is taught in the New Testament (see, e.g., Luke 10:7; 1 Cor. 9:7-14[; 1 Timothy 5:17-18]), it does not seem to be what Paul is teaching here.”</w:t>
      </w:r>
      <w:r w:rsidR="00C82E90" w:rsidRPr="000F6467">
        <w:rPr>
          <w:rFonts w:ascii="Calibri" w:hAnsi="Calibri"/>
          <w:sz w:val="22"/>
          <w:szCs w:val="22"/>
          <w:vertAlign w:val="superscript"/>
        </w:rPr>
        <w:endnoteReference w:id="16"/>
      </w:r>
      <w:r w:rsidR="00C82E90" w:rsidRPr="000F6467">
        <w:rPr>
          <w:rFonts w:ascii="Calibri" w:hAnsi="Calibri"/>
          <w:sz w:val="22"/>
          <w:szCs w:val="22"/>
        </w:rPr>
        <w:t xml:space="preserve"> </w:t>
      </w:r>
      <w:r w:rsidR="00D52305" w:rsidRPr="000F6467">
        <w:rPr>
          <w:rFonts w:ascii="Calibri" w:hAnsi="Calibri"/>
          <w:sz w:val="22"/>
          <w:szCs w:val="22"/>
        </w:rPr>
        <w:t xml:space="preserve">In light of the fact that a financial injunction seems out of place in this context, </w:t>
      </w:r>
      <w:r w:rsidR="00C82E90" w:rsidRPr="000F6467">
        <w:rPr>
          <w:rFonts w:ascii="Calibri" w:hAnsi="Calibri"/>
          <w:sz w:val="22"/>
          <w:szCs w:val="22"/>
        </w:rPr>
        <w:t>we’ll take a broader, more general interpretation.</w:t>
      </w:r>
    </w:p>
    <w:p w14:paraId="4BEFF066" w14:textId="70970453" w:rsidR="00385BB9" w:rsidRPr="000F6467" w:rsidRDefault="00CD124D" w:rsidP="00385BB9">
      <w:pPr>
        <w:spacing w:after="120"/>
        <w:ind w:left="360"/>
        <w:jc w:val="both"/>
        <w:rPr>
          <w:rFonts w:ascii="Calibri" w:hAnsi="Calibri"/>
          <w:sz w:val="22"/>
          <w:szCs w:val="22"/>
        </w:rPr>
      </w:pPr>
      <w:r w:rsidRPr="000F6467">
        <w:rPr>
          <w:rFonts w:ascii="Calibri" w:hAnsi="Calibri"/>
          <w:sz w:val="22"/>
          <w:szCs w:val="22"/>
        </w:rPr>
        <w:t>Literally translated, verse 6 reads, “The one who is being taught the Word must share with the one who is teaching in all good things.”</w:t>
      </w:r>
      <w:r w:rsidR="00C82E90" w:rsidRPr="000F6467">
        <w:rPr>
          <w:rFonts w:ascii="Calibri" w:hAnsi="Calibri"/>
          <w:sz w:val="22"/>
          <w:szCs w:val="22"/>
        </w:rPr>
        <w:t xml:space="preserve"> The word “share” is the Greek verb “</w:t>
      </w:r>
      <w:proofErr w:type="spellStart"/>
      <w:r w:rsidR="00C82E90" w:rsidRPr="000F6467">
        <w:rPr>
          <w:rFonts w:ascii="Calibri" w:hAnsi="Calibri"/>
          <w:sz w:val="22"/>
          <w:szCs w:val="22"/>
        </w:rPr>
        <w:t>koinoneo</w:t>
      </w:r>
      <w:proofErr w:type="spellEnd"/>
      <w:r w:rsidR="00C82E90" w:rsidRPr="000F6467">
        <w:rPr>
          <w:rFonts w:ascii="Calibri" w:hAnsi="Calibri"/>
          <w:sz w:val="22"/>
          <w:szCs w:val="22"/>
        </w:rPr>
        <w:t>” which refers to the unique community/fellowship/partnership that believers share together (cf. 1 John 1:3). “In Christ,” believers share “all good things” that He has provided (cf. Ephesians 1:3-14; Romans 8:28-30, 32). The corrected brother or sister should be careful to enjoy and maintain this unique relationship with those who have so lovingly and selflessly ministered to them.</w:t>
      </w:r>
    </w:p>
    <w:p w14:paraId="344FB31C" w14:textId="04CCDCF1" w:rsidR="00C82E90" w:rsidRPr="000F6467" w:rsidRDefault="00C82E90" w:rsidP="00385BB9">
      <w:pPr>
        <w:spacing w:after="120"/>
        <w:ind w:left="360"/>
        <w:jc w:val="both"/>
        <w:rPr>
          <w:rFonts w:ascii="Calibri" w:hAnsi="Calibri"/>
          <w:sz w:val="22"/>
          <w:szCs w:val="22"/>
        </w:rPr>
      </w:pPr>
      <w:r w:rsidRPr="000F6467">
        <w:rPr>
          <w:rFonts w:ascii="Calibri" w:hAnsi="Calibri"/>
          <w:sz w:val="22"/>
          <w:szCs w:val="22"/>
        </w:rPr>
        <w:t>I have discovered from personal experience that many whom I would graciously and carefully correct would rather disassociate entirely from their local church than humbly and repentantly preserve its fellowship.</w:t>
      </w:r>
      <w:r w:rsidR="00597980" w:rsidRPr="000F6467">
        <w:rPr>
          <w:rFonts w:ascii="Calibri" w:hAnsi="Calibri"/>
          <w:sz w:val="22"/>
          <w:szCs w:val="22"/>
        </w:rPr>
        <w:t xml:space="preserve"> That is exactly the response Paul is writing against in verse 6. </w:t>
      </w:r>
    </w:p>
    <w:p w14:paraId="5FEEF62D" w14:textId="0CCD849E" w:rsidR="00385BB9" w:rsidRPr="000F6467" w:rsidRDefault="00780540" w:rsidP="00385BB9">
      <w:pPr>
        <w:pBdr>
          <w:top w:val="single" w:sz="4" w:space="1" w:color="auto"/>
          <w:bottom w:val="single" w:sz="4" w:space="1" w:color="auto"/>
        </w:pBdr>
        <w:shd w:val="clear" w:color="auto" w:fill="DACF8C"/>
        <w:tabs>
          <w:tab w:val="left" w:pos="2160"/>
        </w:tabs>
        <w:spacing w:before="360" w:after="120"/>
        <w:ind w:left="2167" w:hanging="2167"/>
        <w:jc w:val="center"/>
        <w:rPr>
          <w:rFonts w:ascii="Calibri" w:hAnsi="Calibri"/>
          <w:b/>
          <w:sz w:val="22"/>
          <w:szCs w:val="22"/>
        </w:rPr>
      </w:pPr>
      <w:r w:rsidRPr="000F6467">
        <w:rPr>
          <w:rFonts w:ascii="Calibri" w:hAnsi="Calibri"/>
          <w:b/>
          <w:sz w:val="22"/>
          <w:szCs w:val="22"/>
        </w:rPr>
        <w:t xml:space="preserve">THE </w:t>
      </w:r>
      <w:r w:rsidR="00385BB9" w:rsidRPr="000F6467">
        <w:rPr>
          <w:rFonts w:ascii="Calibri" w:hAnsi="Calibri"/>
          <w:b/>
          <w:sz w:val="22"/>
          <w:szCs w:val="22"/>
        </w:rPr>
        <w:t xml:space="preserve">REASONS: SIN WILL DEAL </w:t>
      </w:r>
      <w:r w:rsidR="00385BB9" w:rsidRPr="00AD28B4">
        <w:rPr>
          <w:rFonts w:ascii="Calibri" w:hAnsi="Calibri"/>
          <w:b/>
          <w:sz w:val="22"/>
          <w:szCs w:val="22"/>
        </w:rPr>
        <w:t>SERIOUSLY</w:t>
      </w:r>
      <w:r w:rsidR="00385BB9" w:rsidRPr="000F6467">
        <w:rPr>
          <w:rFonts w:ascii="Calibri" w:hAnsi="Calibri"/>
          <w:b/>
          <w:sz w:val="22"/>
          <w:szCs w:val="22"/>
        </w:rPr>
        <w:t xml:space="preserve"> WITH YOU (vv. 7-10)</w:t>
      </w:r>
    </w:p>
    <w:p w14:paraId="6D6704A5" w14:textId="12595350" w:rsidR="00385BB9" w:rsidRPr="000F6467" w:rsidRDefault="0042270D" w:rsidP="00385BB9">
      <w:pPr>
        <w:tabs>
          <w:tab w:val="left" w:pos="360"/>
        </w:tabs>
        <w:spacing w:before="120" w:after="120"/>
        <w:jc w:val="both"/>
        <w:rPr>
          <w:rFonts w:ascii="Calibri" w:hAnsi="Calibri"/>
          <w:sz w:val="22"/>
          <w:szCs w:val="22"/>
        </w:rPr>
      </w:pPr>
      <w:r w:rsidRPr="000F6467">
        <w:rPr>
          <w:rFonts w:ascii="Calibri" w:hAnsi="Calibri"/>
          <w:sz w:val="22"/>
          <w:szCs w:val="22"/>
        </w:rPr>
        <w:t>Paul uses contrast to drive home these reasons. First, he deals with the consequences of failing to seriously deal with your sin. Second, he demonstrates the alternative.</w:t>
      </w:r>
    </w:p>
    <w:p w14:paraId="242A2827" w14:textId="2130A684" w:rsidR="00385BB9" w:rsidRPr="000F6467" w:rsidRDefault="00385BB9" w:rsidP="00385BB9">
      <w:pPr>
        <w:pStyle w:val="ListParagraph"/>
        <w:numPr>
          <w:ilvl w:val="0"/>
          <w:numId w:val="27"/>
        </w:numPr>
        <w:tabs>
          <w:tab w:val="left" w:pos="360"/>
        </w:tabs>
        <w:spacing w:before="240" w:after="120"/>
        <w:jc w:val="both"/>
        <w:rPr>
          <w:rFonts w:ascii="Calibri" w:hAnsi="Calibri"/>
          <w:b/>
          <w:i/>
          <w:sz w:val="22"/>
          <w:szCs w:val="22"/>
        </w:rPr>
      </w:pPr>
      <w:r w:rsidRPr="000F6467">
        <w:rPr>
          <w:rFonts w:ascii="Calibri" w:hAnsi="Calibri"/>
          <w:b/>
          <w:i/>
          <w:sz w:val="22"/>
          <w:szCs w:val="22"/>
        </w:rPr>
        <w:t>Consequences (vv. 7-8a)</w:t>
      </w:r>
    </w:p>
    <w:p w14:paraId="00531D8A" w14:textId="6D77552B" w:rsidR="00385BB9" w:rsidRPr="000F6467" w:rsidRDefault="00A2256E" w:rsidP="00385BB9">
      <w:pPr>
        <w:spacing w:after="120"/>
        <w:ind w:left="360"/>
        <w:jc w:val="both"/>
        <w:rPr>
          <w:rFonts w:ascii="Calibri" w:hAnsi="Calibri"/>
          <w:sz w:val="22"/>
          <w:szCs w:val="22"/>
        </w:rPr>
      </w:pPr>
      <w:r w:rsidRPr="000F6467">
        <w:rPr>
          <w:rFonts w:ascii="Calibri" w:hAnsi="Calibri"/>
          <w:sz w:val="22"/>
          <w:szCs w:val="22"/>
        </w:rPr>
        <w:t>Paul highlights three consequences when we fail to deal seriously with sin—individually or corporately.</w:t>
      </w:r>
    </w:p>
    <w:p w14:paraId="0FA0E18C" w14:textId="6F574EAE" w:rsidR="00385BB9" w:rsidRPr="000F6467" w:rsidRDefault="00385BB9" w:rsidP="00385BB9">
      <w:pPr>
        <w:pStyle w:val="ListParagraph"/>
        <w:numPr>
          <w:ilvl w:val="1"/>
          <w:numId w:val="27"/>
        </w:numPr>
        <w:spacing w:before="240" w:after="120"/>
        <w:ind w:left="720"/>
        <w:jc w:val="both"/>
        <w:rPr>
          <w:rFonts w:ascii="Calibri" w:hAnsi="Calibri"/>
          <w:b/>
          <w:i/>
          <w:sz w:val="22"/>
          <w:szCs w:val="22"/>
        </w:rPr>
      </w:pPr>
      <w:r w:rsidRPr="000F6467">
        <w:rPr>
          <w:rFonts w:ascii="Calibri" w:hAnsi="Calibri"/>
          <w:b/>
          <w:i/>
          <w:sz w:val="22"/>
          <w:szCs w:val="22"/>
        </w:rPr>
        <w:t>Self-</w:t>
      </w:r>
      <w:r w:rsidRPr="000F6467">
        <w:rPr>
          <w:rFonts w:ascii="Calibri" w:hAnsi="Calibri"/>
          <w:b/>
          <w:i/>
          <w:sz w:val="22"/>
          <w:szCs w:val="22"/>
          <w:u w:val="single"/>
        </w:rPr>
        <w:t>deception</w:t>
      </w:r>
      <w:r w:rsidRPr="000F6467">
        <w:rPr>
          <w:rFonts w:ascii="Calibri" w:hAnsi="Calibri"/>
          <w:b/>
          <w:i/>
          <w:sz w:val="22"/>
          <w:szCs w:val="22"/>
        </w:rPr>
        <w:t xml:space="preserve"> (v. 7a)</w:t>
      </w:r>
    </w:p>
    <w:p w14:paraId="29F963FF" w14:textId="78F7BA3B" w:rsidR="00B708DF" w:rsidRPr="000F6467" w:rsidRDefault="00A2256E" w:rsidP="00385BB9">
      <w:pPr>
        <w:spacing w:after="120"/>
        <w:ind w:left="720"/>
        <w:jc w:val="both"/>
        <w:rPr>
          <w:rFonts w:ascii="Calibri" w:hAnsi="Calibri"/>
          <w:sz w:val="22"/>
          <w:szCs w:val="22"/>
        </w:rPr>
      </w:pPr>
      <w:r w:rsidRPr="000F6467">
        <w:rPr>
          <w:rFonts w:ascii="Calibri" w:hAnsi="Calibri"/>
          <w:sz w:val="22"/>
          <w:szCs w:val="22"/>
        </w:rPr>
        <w:t xml:space="preserve">“The strongest implication of Paul’s warning in Galatians 6:7 seems to be that misled believers were deceiving themselves. As Jeremiah warns, ‘The heart is more deceitful than all else and is desperately sick’ (Jer. 17:9; cf. Obad. 3). ‘Therefore, just </w:t>
      </w:r>
      <w:r w:rsidRPr="000F6467">
        <w:rPr>
          <w:rFonts w:ascii="Calibri" w:hAnsi="Calibri"/>
          <w:sz w:val="22"/>
          <w:szCs w:val="22"/>
        </w:rPr>
        <w:lastRenderedPageBreak/>
        <w:t>because you are saved,’ Paul was essentially saying, ‘don’t think you can sin with impunity. You are terribly deceived if you think that God does not deal severely with sin in the lives of His children-including the sin of legalism, which substitutes man’s work for God’s.’”</w:t>
      </w:r>
      <w:r w:rsidR="00B708DF" w:rsidRPr="000F6467">
        <w:rPr>
          <w:rFonts w:ascii="Calibri" w:hAnsi="Calibri"/>
          <w:sz w:val="22"/>
          <w:szCs w:val="22"/>
          <w:vertAlign w:val="superscript"/>
        </w:rPr>
        <w:endnoteReference w:id="17"/>
      </w:r>
    </w:p>
    <w:p w14:paraId="5F7DEEF4" w14:textId="1CB1E2D2" w:rsidR="00385BB9" w:rsidRPr="000F6467" w:rsidRDefault="00385BB9" w:rsidP="00385BB9">
      <w:pPr>
        <w:pStyle w:val="ListParagraph"/>
        <w:numPr>
          <w:ilvl w:val="1"/>
          <w:numId w:val="27"/>
        </w:numPr>
        <w:spacing w:before="240" w:after="120"/>
        <w:ind w:left="720"/>
        <w:jc w:val="both"/>
        <w:rPr>
          <w:rFonts w:ascii="Calibri" w:hAnsi="Calibri"/>
          <w:b/>
          <w:i/>
          <w:sz w:val="22"/>
          <w:szCs w:val="22"/>
        </w:rPr>
      </w:pPr>
      <w:r w:rsidRPr="000F6467">
        <w:rPr>
          <w:rFonts w:ascii="Calibri" w:hAnsi="Calibri"/>
          <w:b/>
          <w:i/>
          <w:sz w:val="22"/>
          <w:szCs w:val="22"/>
        </w:rPr>
        <w:t xml:space="preserve">Divine </w:t>
      </w:r>
      <w:r w:rsidRPr="000F6467">
        <w:rPr>
          <w:rFonts w:ascii="Calibri" w:hAnsi="Calibri"/>
          <w:b/>
          <w:i/>
          <w:sz w:val="22"/>
          <w:szCs w:val="22"/>
          <w:u w:val="single"/>
        </w:rPr>
        <w:t>mockery</w:t>
      </w:r>
      <w:r w:rsidRPr="000F6467">
        <w:rPr>
          <w:rFonts w:ascii="Calibri" w:hAnsi="Calibri"/>
          <w:b/>
          <w:i/>
          <w:sz w:val="22"/>
          <w:szCs w:val="22"/>
        </w:rPr>
        <w:t xml:space="preserve"> (v. 7b)</w:t>
      </w:r>
    </w:p>
    <w:p w14:paraId="7D44F754" w14:textId="41276854" w:rsidR="00385BB9" w:rsidRPr="000F6467" w:rsidRDefault="00B708DF" w:rsidP="00385BB9">
      <w:pPr>
        <w:spacing w:after="120"/>
        <w:ind w:left="720"/>
        <w:jc w:val="both"/>
        <w:rPr>
          <w:rFonts w:ascii="Calibri" w:hAnsi="Calibri"/>
          <w:sz w:val="22"/>
          <w:szCs w:val="22"/>
        </w:rPr>
      </w:pPr>
      <w:r w:rsidRPr="000F6467">
        <w:rPr>
          <w:rFonts w:ascii="Calibri" w:hAnsi="Calibri"/>
          <w:sz w:val="22"/>
          <w:szCs w:val="22"/>
        </w:rPr>
        <w:t xml:space="preserve">“The second consequence is by far the worse, because it amounts to treating the Lord with contempt. Mocked is from </w:t>
      </w:r>
      <w:proofErr w:type="spellStart"/>
      <w:r w:rsidRPr="000F6467">
        <w:rPr>
          <w:rFonts w:ascii="Calibri" w:hAnsi="Calibri"/>
          <w:i/>
          <w:sz w:val="22"/>
          <w:szCs w:val="22"/>
        </w:rPr>
        <w:t>muktērizō</w:t>
      </w:r>
      <w:proofErr w:type="spellEnd"/>
      <w:r w:rsidRPr="000F6467">
        <w:rPr>
          <w:rFonts w:ascii="Calibri" w:hAnsi="Calibri"/>
          <w:sz w:val="22"/>
          <w:szCs w:val="22"/>
        </w:rPr>
        <w:t>, which literally means to turn up one’s nose, and therefore to scorn or sneer. In the passage cited above from his first letter, John declares that for a Christian to deny his sin is to make God a liar (1 John 1:10) and to mock His absolute holiness.”</w:t>
      </w:r>
      <w:r w:rsidR="0012485C" w:rsidRPr="000F6467">
        <w:rPr>
          <w:rFonts w:ascii="Calibri" w:hAnsi="Calibri"/>
          <w:sz w:val="22"/>
          <w:szCs w:val="22"/>
          <w:vertAlign w:val="superscript"/>
        </w:rPr>
        <w:endnoteReference w:id="18"/>
      </w:r>
      <w:r w:rsidR="0012485C" w:rsidRPr="000F6467">
        <w:rPr>
          <w:rFonts w:ascii="Calibri" w:hAnsi="Calibri"/>
          <w:sz w:val="22"/>
          <w:szCs w:val="22"/>
        </w:rPr>
        <w:t xml:space="preserve"> </w:t>
      </w:r>
      <w:r w:rsidRPr="000F6467">
        <w:rPr>
          <w:rFonts w:ascii="Calibri" w:hAnsi="Calibri"/>
          <w:sz w:val="22"/>
          <w:szCs w:val="22"/>
        </w:rPr>
        <w:t>Cf. 2 Peter 2:1-2 (stated negatively); Titus 2:5, 8, 10 (stated positively)</w:t>
      </w:r>
    </w:p>
    <w:p w14:paraId="59D158E9" w14:textId="6A6AE06D" w:rsidR="00385BB9" w:rsidRPr="000F6467" w:rsidRDefault="00385BB9" w:rsidP="00385BB9">
      <w:pPr>
        <w:pStyle w:val="ListParagraph"/>
        <w:numPr>
          <w:ilvl w:val="1"/>
          <w:numId w:val="27"/>
        </w:numPr>
        <w:spacing w:before="240" w:after="120"/>
        <w:ind w:left="720"/>
        <w:jc w:val="both"/>
        <w:rPr>
          <w:rFonts w:ascii="Calibri" w:hAnsi="Calibri"/>
          <w:b/>
          <w:i/>
          <w:sz w:val="22"/>
          <w:szCs w:val="22"/>
        </w:rPr>
      </w:pPr>
      <w:r w:rsidRPr="000F6467">
        <w:rPr>
          <w:rFonts w:ascii="Calibri" w:hAnsi="Calibri"/>
          <w:b/>
          <w:i/>
          <w:sz w:val="22"/>
          <w:szCs w:val="22"/>
        </w:rPr>
        <w:t xml:space="preserve">Fleshly </w:t>
      </w:r>
      <w:r w:rsidRPr="000F6467">
        <w:rPr>
          <w:rFonts w:ascii="Calibri" w:hAnsi="Calibri"/>
          <w:b/>
          <w:i/>
          <w:sz w:val="22"/>
          <w:szCs w:val="22"/>
          <w:u w:val="single"/>
        </w:rPr>
        <w:t>corruption</w:t>
      </w:r>
      <w:r w:rsidRPr="000F6467">
        <w:rPr>
          <w:rFonts w:ascii="Calibri" w:hAnsi="Calibri"/>
          <w:b/>
          <w:i/>
          <w:sz w:val="22"/>
          <w:szCs w:val="22"/>
        </w:rPr>
        <w:t xml:space="preserve"> (vv. 7c-8a)</w:t>
      </w:r>
    </w:p>
    <w:p w14:paraId="72C67541" w14:textId="5710ECDF" w:rsidR="00B708DF" w:rsidRPr="000F6467" w:rsidRDefault="00B708DF" w:rsidP="00385BB9">
      <w:pPr>
        <w:spacing w:after="120"/>
        <w:ind w:left="720"/>
        <w:jc w:val="both"/>
        <w:rPr>
          <w:rFonts w:ascii="Calibri" w:hAnsi="Calibri"/>
          <w:sz w:val="22"/>
          <w:szCs w:val="22"/>
        </w:rPr>
      </w:pPr>
      <w:r w:rsidRPr="000F6467">
        <w:rPr>
          <w:rFonts w:ascii="Calibri" w:hAnsi="Calibri"/>
          <w:sz w:val="22"/>
          <w:szCs w:val="22"/>
        </w:rPr>
        <w:t>Paul writes, “Whatever one sows, that will he also reap. For the one who sows to his own flesh will from the flesh reap corruption.”</w:t>
      </w:r>
    </w:p>
    <w:p w14:paraId="4F4CC52D" w14:textId="2F1E179B" w:rsidR="00385BB9" w:rsidRPr="000F6467" w:rsidRDefault="00A2256E" w:rsidP="00385BB9">
      <w:pPr>
        <w:spacing w:after="120"/>
        <w:ind w:left="720"/>
        <w:jc w:val="both"/>
        <w:rPr>
          <w:rFonts w:ascii="Calibri" w:hAnsi="Calibri"/>
          <w:sz w:val="22"/>
          <w:szCs w:val="22"/>
        </w:rPr>
      </w:pPr>
      <w:r w:rsidRPr="000F6467">
        <w:rPr>
          <w:rFonts w:ascii="Calibri" w:hAnsi="Calibri"/>
          <w:b/>
          <w:i/>
          <w:sz w:val="22"/>
          <w:szCs w:val="22"/>
        </w:rPr>
        <w:t>Illustration</w:t>
      </w:r>
      <w:r w:rsidRPr="000F6467">
        <w:rPr>
          <w:rFonts w:ascii="Calibri" w:hAnsi="Calibri"/>
          <w:sz w:val="22"/>
          <w:szCs w:val="22"/>
        </w:rPr>
        <w:t xml:space="preserve">: </w:t>
      </w:r>
      <w:r w:rsidR="0042270D" w:rsidRPr="000F6467">
        <w:rPr>
          <w:rFonts w:ascii="Calibri" w:hAnsi="Calibri"/>
          <w:sz w:val="22"/>
          <w:szCs w:val="22"/>
        </w:rPr>
        <w:t xml:space="preserve">This law of </w:t>
      </w:r>
      <w:r w:rsidRPr="000F6467">
        <w:rPr>
          <w:rFonts w:ascii="Calibri" w:hAnsi="Calibri"/>
          <w:sz w:val="22"/>
          <w:szCs w:val="22"/>
        </w:rPr>
        <w:t>cause and effect</w:t>
      </w:r>
      <w:r w:rsidR="0042270D" w:rsidRPr="000F6467">
        <w:rPr>
          <w:rFonts w:ascii="Calibri" w:hAnsi="Calibri"/>
          <w:sz w:val="22"/>
          <w:szCs w:val="22"/>
        </w:rPr>
        <w:t xml:space="preserve"> is widely observed, and it is just a certain in the moral and spiritual realms.</w:t>
      </w:r>
    </w:p>
    <w:p w14:paraId="2CCF7DE9" w14:textId="5F7583D0" w:rsidR="0042270D" w:rsidRPr="000F6467" w:rsidRDefault="0042270D" w:rsidP="00385BB9">
      <w:pPr>
        <w:spacing w:after="120"/>
        <w:ind w:left="720"/>
        <w:jc w:val="both"/>
        <w:rPr>
          <w:rFonts w:ascii="Calibri" w:hAnsi="Calibri"/>
          <w:sz w:val="22"/>
          <w:szCs w:val="22"/>
        </w:rPr>
      </w:pPr>
      <w:r w:rsidRPr="000F6467">
        <w:rPr>
          <w:rFonts w:ascii="Calibri" w:hAnsi="Calibri"/>
          <w:sz w:val="22"/>
          <w:szCs w:val="22"/>
        </w:rPr>
        <w:t>Consider some of the specifics of this law:</w:t>
      </w:r>
    </w:p>
    <w:p w14:paraId="2F4E0729" w14:textId="3FD8F4D8" w:rsidR="0042270D" w:rsidRPr="000F6467" w:rsidRDefault="0042270D" w:rsidP="0042270D">
      <w:pPr>
        <w:pStyle w:val="ListParagraph"/>
        <w:numPr>
          <w:ilvl w:val="0"/>
          <w:numId w:val="30"/>
        </w:numPr>
        <w:spacing w:after="120"/>
        <w:jc w:val="both"/>
        <w:rPr>
          <w:rFonts w:ascii="Calibri" w:hAnsi="Calibri"/>
          <w:sz w:val="22"/>
          <w:szCs w:val="22"/>
        </w:rPr>
      </w:pPr>
      <w:r w:rsidRPr="000F6467">
        <w:rPr>
          <w:rFonts w:ascii="Calibri" w:hAnsi="Calibri"/>
          <w:b/>
          <w:i/>
          <w:sz w:val="22"/>
          <w:szCs w:val="22"/>
        </w:rPr>
        <w:t xml:space="preserve">You reap the same </w:t>
      </w:r>
      <w:r w:rsidRPr="00D714E9">
        <w:rPr>
          <w:rFonts w:ascii="Calibri" w:hAnsi="Calibri"/>
          <w:b/>
          <w:i/>
          <w:sz w:val="22"/>
          <w:szCs w:val="22"/>
          <w:u w:val="single"/>
        </w:rPr>
        <w:t>kind</w:t>
      </w:r>
      <w:r w:rsidRPr="000F6467">
        <w:rPr>
          <w:rFonts w:ascii="Calibri" w:hAnsi="Calibri"/>
          <w:b/>
          <w:i/>
          <w:sz w:val="22"/>
          <w:szCs w:val="22"/>
        </w:rPr>
        <w:t xml:space="preserve"> as you sow</w:t>
      </w:r>
      <w:r w:rsidRPr="000F6467">
        <w:rPr>
          <w:rFonts w:ascii="Calibri" w:hAnsi="Calibri"/>
          <w:sz w:val="22"/>
          <w:szCs w:val="22"/>
        </w:rPr>
        <w:t>. — Sowing to the flesh will never reap anything but destructive fleshliness.</w:t>
      </w:r>
    </w:p>
    <w:p w14:paraId="2372859E" w14:textId="1C2BBC7B" w:rsidR="0042270D" w:rsidRPr="000F6467" w:rsidRDefault="0042270D" w:rsidP="0042270D">
      <w:pPr>
        <w:pStyle w:val="ListParagraph"/>
        <w:numPr>
          <w:ilvl w:val="0"/>
          <w:numId w:val="30"/>
        </w:numPr>
        <w:spacing w:after="120"/>
        <w:jc w:val="both"/>
        <w:rPr>
          <w:rFonts w:ascii="Calibri" w:hAnsi="Calibri"/>
          <w:sz w:val="22"/>
          <w:szCs w:val="22"/>
        </w:rPr>
      </w:pPr>
      <w:r w:rsidRPr="000F6467">
        <w:rPr>
          <w:rFonts w:ascii="Calibri" w:hAnsi="Calibri"/>
          <w:b/>
          <w:i/>
          <w:sz w:val="22"/>
          <w:szCs w:val="22"/>
        </w:rPr>
        <w:t xml:space="preserve">You reap in a different </w:t>
      </w:r>
      <w:r w:rsidRPr="00D714E9">
        <w:rPr>
          <w:rFonts w:ascii="Calibri" w:hAnsi="Calibri"/>
          <w:b/>
          <w:i/>
          <w:sz w:val="22"/>
          <w:szCs w:val="22"/>
          <w:u w:val="single"/>
        </w:rPr>
        <w:t>season</w:t>
      </w:r>
      <w:r w:rsidRPr="000F6467">
        <w:rPr>
          <w:rFonts w:ascii="Calibri" w:hAnsi="Calibri"/>
          <w:b/>
          <w:i/>
          <w:sz w:val="22"/>
          <w:szCs w:val="22"/>
        </w:rPr>
        <w:t xml:space="preserve"> than when you sow</w:t>
      </w:r>
      <w:r w:rsidRPr="000F6467">
        <w:rPr>
          <w:rFonts w:ascii="Calibri" w:hAnsi="Calibri"/>
          <w:sz w:val="22"/>
          <w:szCs w:val="22"/>
        </w:rPr>
        <w:t>. — If you aren’t experiencing the negative effects of fleshly indulgence, you will!</w:t>
      </w:r>
    </w:p>
    <w:p w14:paraId="7EB6218A" w14:textId="43B5453C" w:rsidR="00385BB9" w:rsidRPr="000F6467" w:rsidRDefault="00385BB9" w:rsidP="00385BB9">
      <w:pPr>
        <w:pStyle w:val="ListParagraph"/>
        <w:numPr>
          <w:ilvl w:val="0"/>
          <w:numId w:val="27"/>
        </w:numPr>
        <w:tabs>
          <w:tab w:val="left" w:pos="360"/>
        </w:tabs>
        <w:spacing w:before="240" w:after="120"/>
        <w:jc w:val="both"/>
        <w:rPr>
          <w:rFonts w:ascii="Calibri" w:hAnsi="Calibri"/>
          <w:b/>
          <w:i/>
          <w:sz w:val="22"/>
          <w:szCs w:val="22"/>
        </w:rPr>
      </w:pPr>
      <w:bookmarkStart w:id="0" w:name="_GoBack"/>
      <w:bookmarkEnd w:id="0"/>
      <w:r w:rsidRPr="000F6467">
        <w:rPr>
          <w:rFonts w:ascii="Calibri" w:hAnsi="Calibri"/>
          <w:b/>
          <w:i/>
          <w:sz w:val="22"/>
          <w:szCs w:val="22"/>
        </w:rPr>
        <w:t>Alternative: “</w:t>
      </w:r>
      <w:r w:rsidRPr="000F6467">
        <w:rPr>
          <w:rFonts w:ascii="Calibri" w:hAnsi="Calibri"/>
          <w:b/>
          <w:i/>
          <w:sz w:val="22"/>
          <w:szCs w:val="22"/>
          <w:u w:val="single"/>
        </w:rPr>
        <w:t>sow</w:t>
      </w:r>
      <w:r w:rsidRPr="000F6467">
        <w:rPr>
          <w:rFonts w:ascii="Calibri" w:hAnsi="Calibri"/>
          <w:b/>
          <w:i/>
          <w:sz w:val="22"/>
          <w:szCs w:val="22"/>
        </w:rPr>
        <w:t xml:space="preserve"> to the Spirit” (vv. 8b-10)</w:t>
      </w:r>
    </w:p>
    <w:p w14:paraId="2C31AABD" w14:textId="2574001E" w:rsidR="00385BB9" w:rsidRPr="000F6467" w:rsidRDefault="00FC0EEA" w:rsidP="00385BB9">
      <w:pPr>
        <w:spacing w:after="120"/>
        <w:ind w:left="360"/>
        <w:jc w:val="both"/>
        <w:rPr>
          <w:rFonts w:ascii="Calibri" w:hAnsi="Calibri"/>
          <w:sz w:val="22"/>
          <w:szCs w:val="22"/>
        </w:rPr>
      </w:pPr>
      <w:r w:rsidRPr="000F6467">
        <w:rPr>
          <w:rFonts w:ascii="Calibri" w:hAnsi="Calibri"/>
          <w:sz w:val="22"/>
          <w:szCs w:val="22"/>
        </w:rPr>
        <w:t>The alternative is succinctly stated at the end of verse 8—“the one who sows to the Spirit will from the Spirit reap eternal life.” As individual Christians and as a church, we can avoid the tragic consequences of belittling our sin by making much of Spirit-filled living.</w:t>
      </w:r>
      <w:r w:rsidR="00AF28EB" w:rsidRPr="000F6467">
        <w:rPr>
          <w:rFonts w:ascii="Calibri" w:hAnsi="Calibri"/>
          <w:sz w:val="22"/>
          <w:szCs w:val="22"/>
        </w:rPr>
        <w:t xml:space="preserve"> Holiness is a harvest, and the holy Christian and holy church will cultivate their spiritual vitality in the following ways.</w:t>
      </w:r>
    </w:p>
    <w:p w14:paraId="086FD507" w14:textId="28020C31" w:rsidR="00385BB9" w:rsidRPr="000F6467" w:rsidRDefault="00385BB9" w:rsidP="00385BB9">
      <w:pPr>
        <w:pStyle w:val="ListParagraph"/>
        <w:numPr>
          <w:ilvl w:val="1"/>
          <w:numId w:val="27"/>
        </w:numPr>
        <w:spacing w:before="240" w:after="120"/>
        <w:ind w:left="720"/>
        <w:jc w:val="both"/>
        <w:rPr>
          <w:rFonts w:ascii="Calibri" w:hAnsi="Calibri"/>
          <w:b/>
          <w:i/>
          <w:sz w:val="22"/>
          <w:szCs w:val="22"/>
        </w:rPr>
      </w:pPr>
      <w:r w:rsidRPr="000F6467">
        <w:rPr>
          <w:rFonts w:ascii="Calibri" w:hAnsi="Calibri"/>
          <w:b/>
          <w:i/>
          <w:sz w:val="22"/>
          <w:szCs w:val="22"/>
          <w:u w:val="single"/>
        </w:rPr>
        <w:lastRenderedPageBreak/>
        <w:t>Diligently</w:t>
      </w:r>
      <w:r w:rsidRPr="000F6467">
        <w:rPr>
          <w:rFonts w:ascii="Calibri" w:hAnsi="Calibri"/>
          <w:b/>
          <w:i/>
          <w:sz w:val="22"/>
          <w:szCs w:val="22"/>
        </w:rPr>
        <w:t xml:space="preserve"> (v. 9a)</w:t>
      </w:r>
    </w:p>
    <w:p w14:paraId="454C2225" w14:textId="770AD34B" w:rsidR="00385BB9" w:rsidRPr="000F6467" w:rsidRDefault="00AF28EB" w:rsidP="00385BB9">
      <w:pPr>
        <w:spacing w:after="120"/>
        <w:ind w:left="720"/>
        <w:jc w:val="both"/>
        <w:rPr>
          <w:rFonts w:ascii="Calibri" w:hAnsi="Calibri"/>
          <w:sz w:val="22"/>
          <w:szCs w:val="22"/>
        </w:rPr>
      </w:pPr>
      <w:r w:rsidRPr="000F6467">
        <w:rPr>
          <w:rFonts w:ascii="Calibri" w:hAnsi="Calibri"/>
          <w:sz w:val="22"/>
          <w:szCs w:val="22"/>
        </w:rPr>
        <w:t>They do “not grow weary of doing good”; they “do not give up.”</w:t>
      </w:r>
    </w:p>
    <w:p w14:paraId="14C6AC8D" w14:textId="4D3C2C29" w:rsidR="00385BB9" w:rsidRPr="000F6467" w:rsidRDefault="00385BB9" w:rsidP="00385BB9">
      <w:pPr>
        <w:pStyle w:val="ListParagraph"/>
        <w:numPr>
          <w:ilvl w:val="1"/>
          <w:numId w:val="27"/>
        </w:numPr>
        <w:spacing w:before="240" w:after="120"/>
        <w:ind w:left="720"/>
        <w:jc w:val="both"/>
        <w:rPr>
          <w:rFonts w:ascii="Calibri" w:hAnsi="Calibri"/>
          <w:b/>
          <w:i/>
          <w:sz w:val="22"/>
          <w:szCs w:val="22"/>
        </w:rPr>
      </w:pPr>
      <w:r w:rsidRPr="000F6467">
        <w:rPr>
          <w:rFonts w:ascii="Calibri" w:hAnsi="Calibri"/>
          <w:b/>
          <w:i/>
          <w:sz w:val="22"/>
          <w:szCs w:val="22"/>
          <w:u w:val="single"/>
        </w:rPr>
        <w:t>Expectantly</w:t>
      </w:r>
      <w:r w:rsidRPr="000F6467">
        <w:rPr>
          <w:rFonts w:ascii="Calibri" w:hAnsi="Calibri"/>
          <w:b/>
          <w:i/>
          <w:sz w:val="22"/>
          <w:szCs w:val="22"/>
        </w:rPr>
        <w:t xml:space="preserve"> (v. 9b)</w:t>
      </w:r>
    </w:p>
    <w:p w14:paraId="24D65F29" w14:textId="1646A7C3" w:rsidR="00385BB9" w:rsidRPr="000F6467" w:rsidRDefault="00AF28EB" w:rsidP="00385BB9">
      <w:pPr>
        <w:spacing w:after="120"/>
        <w:ind w:left="720"/>
        <w:jc w:val="both"/>
        <w:rPr>
          <w:rFonts w:ascii="Calibri" w:hAnsi="Calibri"/>
          <w:sz w:val="22"/>
          <w:szCs w:val="22"/>
        </w:rPr>
      </w:pPr>
      <w:r w:rsidRPr="000F6467">
        <w:rPr>
          <w:rFonts w:ascii="Calibri" w:hAnsi="Calibri"/>
          <w:sz w:val="22"/>
          <w:szCs w:val="22"/>
        </w:rPr>
        <w:t>They are confident that “in due season [they] will reap.”</w:t>
      </w:r>
    </w:p>
    <w:p w14:paraId="4F0D7BBD" w14:textId="4C7AD47B" w:rsidR="00385BB9" w:rsidRPr="000F6467" w:rsidRDefault="00AF28EB" w:rsidP="00385BB9">
      <w:pPr>
        <w:pStyle w:val="ListParagraph"/>
        <w:numPr>
          <w:ilvl w:val="1"/>
          <w:numId w:val="27"/>
        </w:numPr>
        <w:spacing w:before="240" w:after="120"/>
        <w:ind w:left="720"/>
        <w:jc w:val="both"/>
        <w:rPr>
          <w:rFonts w:ascii="Calibri" w:hAnsi="Calibri"/>
          <w:b/>
          <w:i/>
          <w:sz w:val="22"/>
          <w:szCs w:val="22"/>
        </w:rPr>
      </w:pPr>
      <w:r w:rsidRPr="000F6467">
        <w:rPr>
          <w:rFonts w:ascii="Calibri" w:hAnsi="Calibri"/>
          <w:b/>
          <w:i/>
          <w:sz w:val="22"/>
          <w:szCs w:val="22"/>
          <w:u w:val="single"/>
        </w:rPr>
        <w:t>Regularly</w:t>
      </w:r>
      <w:r w:rsidR="00385BB9" w:rsidRPr="000F6467">
        <w:rPr>
          <w:rFonts w:ascii="Calibri" w:hAnsi="Calibri"/>
          <w:b/>
          <w:i/>
          <w:sz w:val="22"/>
          <w:szCs w:val="22"/>
        </w:rPr>
        <w:t xml:space="preserve"> (v. 10a)</w:t>
      </w:r>
    </w:p>
    <w:p w14:paraId="5350E550" w14:textId="2FFCE5FC" w:rsidR="00385BB9" w:rsidRPr="000F6467" w:rsidRDefault="00AF28EB" w:rsidP="00385BB9">
      <w:pPr>
        <w:spacing w:after="120"/>
        <w:ind w:left="720"/>
        <w:jc w:val="both"/>
        <w:rPr>
          <w:rFonts w:ascii="Calibri" w:hAnsi="Calibri"/>
          <w:sz w:val="22"/>
          <w:szCs w:val="22"/>
        </w:rPr>
      </w:pPr>
      <w:r w:rsidRPr="000F6467">
        <w:rPr>
          <w:rFonts w:ascii="Calibri" w:hAnsi="Calibri"/>
          <w:sz w:val="22"/>
          <w:szCs w:val="22"/>
        </w:rPr>
        <w:t>They “do good to everyone,” “as [they] have opportunity.”</w:t>
      </w:r>
      <w:r w:rsidR="00546562" w:rsidRPr="000F6467">
        <w:rPr>
          <w:rFonts w:ascii="Calibri" w:hAnsi="Calibri"/>
          <w:sz w:val="22"/>
          <w:szCs w:val="22"/>
        </w:rPr>
        <w:t xml:space="preserve"> Life is that opportunity.</w:t>
      </w:r>
    </w:p>
    <w:p w14:paraId="14064EA5" w14:textId="71B6214D" w:rsidR="00385BB9" w:rsidRPr="000F6467" w:rsidRDefault="00385BB9" w:rsidP="00385BB9">
      <w:pPr>
        <w:pStyle w:val="ListParagraph"/>
        <w:numPr>
          <w:ilvl w:val="1"/>
          <w:numId w:val="27"/>
        </w:numPr>
        <w:spacing w:before="240" w:after="120"/>
        <w:ind w:left="720"/>
        <w:jc w:val="both"/>
        <w:rPr>
          <w:rFonts w:ascii="Calibri" w:hAnsi="Calibri"/>
          <w:b/>
          <w:i/>
          <w:sz w:val="22"/>
          <w:szCs w:val="22"/>
        </w:rPr>
      </w:pPr>
      <w:r w:rsidRPr="000F6467">
        <w:rPr>
          <w:rFonts w:ascii="Calibri" w:hAnsi="Calibri"/>
          <w:b/>
          <w:i/>
          <w:sz w:val="22"/>
          <w:szCs w:val="22"/>
          <w:u w:val="single"/>
        </w:rPr>
        <w:t>Beneficially</w:t>
      </w:r>
      <w:r w:rsidRPr="000F6467">
        <w:rPr>
          <w:rFonts w:ascii="Calibri" w:hAnsi="Calibri"/>
          <w:b/>
          <w:i/>
          <w:sz w:val="22"/>
          <w:szCs w:val="22"/>
        </w:rPr>
        <w:t xml:space="preserve"> (v. 10b)</w:t>
      </w:r>
    </w:p>
    <w:p w14:paraId="5103BDA6" w14:textId="5280EF4A" w:rsidR="00385BB9" w:rsidRPr="000F6467" w:rsidRDefault="000F39F4" w:rsidP="00385BB9">
      <w:pPr>
        <w:spacing w:after="120"/>
        <w:ind w:left="720"/>
        <w:jc w:val="both"/>
        <w:rPr>
          <w:rFonts w:ascii="Calibri" w:hAnsi="Calibri"/>
          <w:sz w:val="22"/>
          <w:szCs w:val="22"/>
        </w:rPr>
      </w:pPr>
      <w:r w:rsidRPr="000F6467">
        <w:rPr>
          <w:rFonts w:ascii="Calibri" w:hAnsi="Calibri"/>
          <w:sz w:val="22"/>
          <w:szCs w:val="22"/>
        </w:rPr>
        <w:t>They “do good to everyone, and especially to those who are of the household of faith.”</w:t>
      </w:r>
    </w:p>
    <w:p w14:paraId="3768B928" w14:textId="368B65B5" w:rsidR="000F39F4" w:rsidRPr="000F6467" w:rsidRDefault="000F39F4" w:rsidP="000F39F4">
      <w:pPr>
        <w:spacing w:after="120"/>
        <w:ind w:left="360"/>
        <w:jc w:val="both"/>
        <w:rPr>
          <w:rFonts w:ascii="Calibri" w:hAnsi="Calibri"/>
          <w:sz w:val="22"/>
          <w:szCs w:val="22"/>
        </w:rPr>
      </w:pPr>
      <w:r w:rsidRPr="000F6467">
        <w:rPr>
          <w:rFonts w:ascii="Calibri" w:hAnsi="Calibri"/>
          <w:sz w:val="22"/>
          <w:szCs w:val="22"/>
        </w:rPr>
        <w:t xml:space="preserve">When it comes to the seriousness of dealing with sin, “the best defense is a good offense.” If we are proactive in “walking in the Spirit,” “being led by the Spirit,” and “sowing to the Spirit,” then we are sowing seed that will bring forth the </w:t>
      </w:r>
      <w:r w:rsidR="005D2175" w:rsidRPr="000F6467">
        <w:rPr>
          <w:rFonts w:ascii="Calibri" w:hAnsi="Calibri"/>
          <w:sz w:val="22"/>
          <w:szCs w:val="22"/>
        </w:rPr>
        <w:t>“fruit of the Spirit” and the “</w:t>
      </w:r>
      <w:r w:rsidRPr="000F6467">
        <w:rPr>
          <w:rFonts w:ascii="Calibri" w:hAnsi="Calibri"/>
          <w:sz w:val="22"/>
          <w:szCs w:val="22"/>
        </w:rPr>
        <w:t>fruits of righteousness</w:t>
      </w:r>
      <w:r w:rsidR="005D2175" w:rsidRPr="000F6467">
        <w:rPr>
          <w:rFonts w:ascii="Calibri" w:hAnsi="Calibri"/>
          <w:sz w:val="22"/>
          <w:szCs w:val="22"/>
        </w:rPr>
        <w:t>”</w:t>
      </w:r>
      <w:r w:rsidRPr="000F6467">
        <w:rPr>
          <w:rFonts w:ascii="Calibri" w:hAnsi="Calibri"/>
          <w:sz w:val="22"/>
          <w:szCs w:val="22"/>
        </w:rPr>
        <w:t xml:space="preserve"> (cf. Philippians 1:11; Hebrews 12:11; James 3:18).</w:t>
      </w:r>
    </w:p>
    <w:p w14:paraId="3CCA8FAA" w14:textId="6534A664" w:rsidR="00385BB9" w:rsidRPr="000F6467" w:rsidRDefault="00385BB9" w:rsidP="00CA6A46">
      <w:pPr>
        <w:spacing w:before="240" w:after="120"/>
        <w:jc w:val="both"/>
        <w:rPr>
          <w:rFonts w:ascii="Calibri" w:hAnsi="Calibri"/>
          <w:sz w:val="22"/>
          <w:szCs w:val="22"/>
        </w:rPr>
      </w:pPr>
      <w:r w:rsidRPr="000F6467">
        <w:rPr>
          <w:rFonts w:ascii="Calibri" w:hAnsi="Calibri"/>
          <w:b/>
          <w:i/>
          <w:sz w:val="22"/>
          <w:szCs w:val="22"/>
        </w:rPr>
        <w:t>Application</w:t>
      </w:r>
      <w:r w:rsidRPr="000F6467">
        <w:rPr>
          <w:rFonts w:ascii="Calibri" w:hAnsi="Calibri"/>
          <w:sz w:val="22"/>
          <w:szCs w:val="22"/>
        </w:rPr>
        <w:t xml:space="preserve">: </w:t>
      </w:r>
      <w:r w:rsidR="00CA6A46" w:rsidRPr="000F6467">
        <w:rPr>
          <w:rFonts w:ascii="Calibri" w:hAnsi="Calibri"/>
          <w:sz w:val="22"/>
          <w:szCs w:val="22"/>
        </w:rPr>
        <w:t>In one of his books, Joshua Harris references and then applies this passage this way:</w:t>
      </w:r>
    </w:p>
    <w:p w14:paraId="2FE049B5" w14:textId="1AA6B161" w:rsidR="00CA6A46" w:rsidRPr="00AD28B4" w:rsidRDefault="00CA6A46" w:rsidP="00AD28B4">
      <w:pPr>
        <w:spacing w:after="120"/>
        <w:ind w:left="360"/>
        <w:jc w:val="both"/>
        <w:rPr>
          <w:rFonts w:ascii="Calibri" w:hAnsi="Calibri"/>
          <w:i/>
          <w:sz w:val="22"/>
          <w:szCs w:val="22"/>
        </w:rPr>
      </w:pPr>
      <w:r w:rsidRPr="00AD28B4">
        <w:rPr>
          <w:rFonts w:ascii="Calibri" w:hAnsi="Calibri"/>
          <w:i/>
          <w:sz w:val="22"/>
          <w:szCs w:val="22"/>
        </w:rPr>
        <w:t>Do you know why some Christians make great strides in their walk with God while others are stagnant? Have you ever wondered if there is a godliness gene that some people are born with? Of course there isn’t. The difference between the person who grows in holiness and the one who doesn’t is not a matter of personality, upbringing, or gifting; the difference is what each has planted into the soil of his or her heart and soul.</w:t>
      </w:r>
      <w:r w:rsidR="00E16ECF" w:rsidRPr="00AD28B4">
        <w:rPr>
          <w:rStyle w:val="EndnoteReference"/>
          <w:rFonts w:ascii="Calibri" w:hAnsi="Calibri"/>
          <w:sz w:val="22"/>
          <w:szCs w:val="22"/>
        </w:rPr>
        <w:endnoteReference w:id="19"/>
      </w:r>
    </w:p>
    <w:p w14:paraId="7C3AB3FD" w14:textId="6E35493A" w:rsidR="00CA6A46" w:rsidRPr="000F6467" w:rsidRDefault="00D2481E" w:rsidP="00CA6A46">
      <w:pPr>
        <w:spacing w:after="120"/>
        <w:jc w:val="both"/>
        <w:rPr>
          <w:rFonts w:ascii="Calibri" w:hAnsi="Calibri"/>
          <w:sz w:val="22"/>
          <w:szCs w:val="22"/>
        </w:rPr>
      </w:pPr>
      <w:r w:rsidRPr="000F6467">
        <w:rPr>
          <w:rFonts w:ascii="Calibri" w:hAnsi="Calibri"/>
          <w:noProof/>
        </w:rPr>
        <w:drawing>
          <wp:anchor distT="0" distB="0" distL="114300" distR="114300" simplePos="0" relativeHeight="251694080" behindDoc="0" locked="0" layoutInCell="1" allowOverlap="1" wp14:anchorId="50E785C0" wp14:editId="0F090E9B">
            <wp:simplePos x="0" y="0"/>
            <wp:positionH relativeFrom="column">
              <wp:posOffset>-50800</wp:posOffset>
            </wp:positionH>
            <wp:positionV relativeFrom="paragraph">
              <wp:posOffset>703580</wp:posOffset>
            </wp:positionV>
            <wp:extent cx="447675" cy="429895"/>
            <wp:effectExtent l="0" t="0" r="0" b="0"/>
            <wp:wrapTight wrapText="bothSides">
              <wp:wrapPolygon edited="1">
                <wp:start x="0" y="0"/>
                <wp:lineTo x="939" y="18953"/>
                <wp:lineTo x="17793" y="18953"/>
                <wp:lineTo x="17826" y="-522"/>
                <wp:lineTo x="0" y="0"/>
              </wp:wrapPolygon>
            </wp:wrapTight>
            <wp:docPr id="19" name="Picture 19" descr="Screen Shot 2011-08-27 at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Screen Shot 2011-08-27 at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7675" cy="429895"/>
                    </a:xfrm>
                    <a:prstGeom prst="rect">
                      <a:avLst/>
                    </a:prstGeom>
                    <a:noFill/>
                  </pic:spPr>
                </pic:pic>
              </a:graphicData>
            </a:graphic>
            <wp14:sizeRelH relativeFrom="page">
              <wp14:pctWidth>0</wp14:pctWidth>
            </wp14:sizeRelH>
            <wp14:sizeRelV relativeFrom="page">
              <wp14:pctHeight>0</wp14:pctHeight>
            </wp14:sizeRelV>
          </wp:anchor>
        </w:drawing>
      </w:r>
      <w:r w:rsidR="00CA6A46" w:rsidRPr="000F6467">
        <w:rPr>
          <w:rFonts w:ascii="Calibri" w:hAnsi="Calibri"/>
          <w:sz w:val="22"/>
          <w:szCs w:val="22"/>
        </w:rPr>
        <w:t>If we want ourselves, our home, and our church to be a place that deals seriously with sin so that we might know the satisfaction of the Spirit’s fruitful harvest, then we must stop sowing to the flesh and start sowing to the Spirit—diligently, expectantly, regularly, and beneficially.</w:t>
      </w:r>
    </w:p>
    <w:p w14:paraId="4FE1E291" w14:textId="3FA8D1A3" w:rsidR="00E16ECF" w:rsidRPr="000F6467" w:rsidRDefault="00E16ECF" w:rsidP="00CA6A46">
      <w:pPr>
        <w:spacing w:after="120"/>
        <w:jc w:val="both"/>
        <w:rPr>
          <w:rFonts w:ascii="Calibri" w:hAnsi="Calibri"/>
          <w:sz w:val="22"/>
          <w:szCs w:val="22"/>
        </w:rPr>
      </w:pPr>
      <w:r w:rsidRPr="000F6467">
        <w:rPr>
          <w:rFonts w:ascii="Calibri" w:hAnsi="Calibri"/>
          <w:i/>
          <w:sz w:val="22"/>
          <w:szCs w:val="22"/>
        </w:rPr>
        <w:t xml:space="preserve">Very practically, how can we sow to the Spirit and reap eternal life, as an individual, a family, </w:t>
      </w:r>
      <w:proofErr w:type="gramStart"/>
      <w:r w:rsidRPr="000F6467">
        <w:rPr>
          <w:rFonts w:ascii="Calibri" w:hAnsi="Calibri"/>
          <w:i/>
          <w:sz w:val="22"/>
          <w:szCs w:val="22"/>
        </w:rPr>
        <w:t>a</w:t>
      </w:r>
      <w:proofErr w:type="gramEnd"/>
      <w:r w:rsidRPr="000F6467">
        <w:rPr>
          <w:rFonts w:ascii="Calibri" w:hAnsi="Calibri"/>
          <w:i/>
          <w:sz w:val="22"/>
          <w:szCs w:val="22"/>
        </w:rPr>
        <w:t xml:space="preserve"> church?</w:t>
      </w:r>
      <w:r w:rsidRPr="000F6467">
        <w:rPr>
          <w:rFonts w:ascii="Calibri" w:hAnsi="Calibri"/>
          <w:sz w:val="22"/>
          <w:szCs w:val="22"/>
        </w:rPr>
        <w:t xml:space="preserve"> Discuss—it’s not rocket science!</w:t>
      </w:r>
    </w:p>
    <w:p w14:paraId="0E3FEC58" w14:textId="39530266" w:rsidR="00E16ECF" w:rsidRPr="000F6467" w:rsidRDefault="00E16ECF" w:rsidP="00E16ECF">
      <w:pPr>
        <w:pStyle w:val="ListParagraph"/>
        <w:numPr>
          <w:ilvl w:val="0"/>
          <w:numId w:val="31"/>
        </w:numPr>
        <w:spacing w:after="120"/>
        <w:jc w:val="both"/>
        <w:rPr>
          <w:rFonts w:ascii="Calibri" w:hAnsi="Calibri"/>
          <w:sz w:val="22"/>
          <w:szCs w:val="22"/>
        </w:rPr>
      </w:pPr>
      <w:r w:rsidRPr="000F6467">
        <w:rPr>
          <w:rFonts w:ascii="Calibri" w:hAnsi="Calibri"/>
          <w:sz w:val="22"/>
          <w:szCs w:val="22"/>
        </w:rPr>
        <w:lastRenderedPageBreak/>
        <w:t>Take time to read and study</w:t>
      </w:r>
      <w:r w:rsidR="003263D2" w:rsidRPr="000F6467">
        <w:rPr>
          <w:rFonts w:ascii="Calibri" w:hAnsi="Calibri"/>
          <w:sz w:val="22"/>
          <w:szCs w:val="22"/>
        </w:rPr>
        <w:t xml:space="preserve"> (and obey)</w:t>
      </w:r>
      <w:r w:rsidRPr="000F6467">
        <w:rPr>
          <w:rFonts w:ascii="Calibri" w:hAnsi="Calibri"/>
          <w:sz w:val="22"/>
          <w:szCs w:val="22"/>
        </w:rPr>
        <w:t xml:space="preserve"> Scripture daily—individually and as a family.</w:t>
      </w:r>
    </w:p>
    <w:p w14:paraId="5D816B6A" w14:textId="2F6BBD97" w:rsidR="00E16ECF" w:rsidRPr="000F6467" w:rsidRDefault="00E16ECF" w:rsidP="00E16ECF">
      <w:pPr>
        <w:pStyle w:val="ListParagraph"/>
        <w:numPr>
          <w:ilvl w:val="0"/>
          <w:numId w:val="31"/>
        </w:numPr>
        <w:spacing w:after="120"/>
        <w:jc w:val="both"/>
        <w:rPr>
          <w:rFonts w:ascii="Calibri" w:hAnsi="Calibri"/>
          <w:sz w:val="22"/>
          <w:szCs w:val="22"/>
        </w:rPr>
      </w:pPr>
      <w:r w:rsidRPr="000F6467">
        <w:rPr>
          <w:rFonts w:ascii="Calibri" w:hAnsi="Calibri"/>
          <w:sz w:val="22"/>
          <w:szCs w:val="22"/>
        </w:rPr>
        <w:t>Gather with fellow believers in your local church to worship and be instructed by God’s Word.</w:t>
      </w:r>
    </w:p>
    <w:p w14:paraId="25725D23" w14:textId="1CC582E4" w:rsidR="00E16ECF" w:rsidRPr="000F6467" w:rsidRDefault="003263D2" w:rsidP="00E16ECF">
      <w:pPr>
        <w:pStyle w:val="ListParagraph"/>
        <w:numPr>
          <w:ilvl w:val="0"/>
          <w:numId w:val="31"/>
        </w:numPr>
        <w:spacing w:after="120"/>
        <w:jc w:val="both"/>
        <w:rPr>
          <w:rFonts w:ascii="Calibri" w:hAnsi="Calibri"/>
          <w:sz w:val="22"/>
          <w:szCs w:val="22"/>
        </w:rPr>
      </w:pPr>
      <w:r w:rsidRPr="000F6467">
        <w:rPr>
          <w:rFonts w:ascii="Calibri" w:hAnsi="Calibri"/>
          <w:sz w:val="22"/>
          <w:szCs w:val="22"/>
        </w:rPr>
        <w:t>Serve in your local church.</w:t>
      </w:r>
    </w:p>
    <w:p w14:paraId="43E27689" w14:textId="081B5CD8" w:rsidR="003263D2" w:rsidRPr="000F6467" w:rsidRDefault="003263D2" w:rsidP="00E16ECF">
      <w:pPr>
        <w:pStyle w:val="ListParagraph"/>
        <w:numPr>
          <w:ilvl w:val="0"/>
          <w:numId w:val="31"/>
        </w:numPr>
        <w:spacing w:after="120"/>
        <w:jc w:val="both"/>
        <w:rPr>
          <w:rFonts w:ascii="Calibri" w:hAnsi="Calibri"/>
          <w:sz w:val="22"/>
          <w:szCs w:val="22"/>
        </w:rPr>
      </w:pPr>
      <w:r w:rsidRPr="000F6467">
        <w:rPr>
          <w:rFonts w:ascii="Calibri" w:hAnsi="Calibri"/>
          <w:sz w:val="22"/>
          <w:szCs w:val="22"/>
        </w:rPr>
        <w:t>Seek God in prayer.</w:t>
      </w:r>
    </w:p>
    <w:p w14:paraId="74A23DCE" w14:textId="12A6125E" w:rsidR="003263D2" w:rsidRPr="000F6467" w:rsidRDefault="003263D2" w:rsidP="00E16ECF">
      <w:pPr>
        <w:pStyle w:val="ListParagraph"/>
        <w:numPr>
          <w:ilvl w:val="0"/>
          <w:numId w:val="31"/>
        </w:numPr>
        <w:spacing w:after="120"/>
        <w:jc w:val="both"/>
        <w:rPr>
          <w:rFonts w:ascii="Calibri" w:hAnsi="Calibri"/>
          <w:sz w:val="22"/>
          <w:szCs w:val="22"/>
        </w:rPr>
      </w:pPr>
      <w:r w:rsidRPr="000F6467">
        <w:rPr>
          <w:rFonts w:ascii="Calibri" w:hAnsi="Calibri"/>
          <w:sz w:val="22"/>
          <w:szCs w:val="22"/>
        </w:rPr>
        <w:t>Talk with a Christian friend about God’s character and faithfulness.</w:t>
      </w:r>
    </w:p>
    <w:p w14:paraId="408FD3C1" w14:textId="39371ED1" w:rsidR="003263D2" w:rsidRPr="000F6467" w:rsidRDefault="003263D2" w:rsidP="00E16ECF">
      <w:pPr>
        <w:pStyle w:val="ListParagraph"/>
        <w:numPr>
          <w:ilvl w:val="0"/>
          <w:numId w:val="31"/>
        </w:numPr>
        <w:spacing w:after="120"/>
        <w:jc w:val="both"/>
        <w:rPr>
          <w:rFonts w:ascii="Calibri" w:hAnsi="Calibri"/>
          <w:sz w:val="22"/>
          <w:szCs w:val="22"/>
        </w:rPr>
      </w:pPr>
      <w:r w:rsidRPr="000F6467">
        <w:rPr>
          <w:rFonts w:ascii="Calibri" w:hAnsi="Calibri"/>
          <w:sz w:val="22"/>
          <w:szCs w:val="22"/>
        </w:rPr>
        <w:t>Memorize passages of God’s Word and meditate on His promises.</w:t>
      </w:r>
    </w:p>
    <w:p w14:paraId="603B360C" w14:textId="30906EB6" w:rsidR="003263D2" w:rsidRPr="000F6467" w:rsidRDefault="003263D2" w:rsidP="00E16ECF">
      <w:pPr>
        <w:pStyle w:val="ListParagraph"/>
        <w:numPr>
          <w:ilvl w:val="0"/>
          <w:numId w:val="31"/>
        </w:numPr>
        <w:spacing w:after="120"/>
        <w:jc w:val="both"/>
        <w:rPr>
          <w:rFonts w:ascii="Calibri" w:hAnsi="Calibri"/>
          <w:sz w:val="22"/>
          <w:szCs w:val="22"/>
        </w:rPr>
      </w:pPr>
      <w:r w:rsidRPr="000F6467">
        <w:rPr>
          <w:rFonts w:ascii="Calibri" w:hAnsi="Calibri"/>
          <w:sz w:val="22"/>
          <w:szCs w:val="22"/>
        </w:rPr>
        <w:t>Read a Christian book that encourages you to love God and serve others more.</w:t>
      </w:r>
    </w:p>
    <w:p w14:paraId="5A9566AA" w14:textId="2FF405A0" w:rsidR="003263D2" w:rsidRPr="000F6467" w:rsidRDefault="003263D2" w:rsidP="00E16ECF">
      <w:pPr>
        <w:pStyle w:val="ListParagraph"/>
        <w:numPr>
          <w:ilvl w:val="0"/>
          <w:numId w:val="31"/>
        </w:numPr>
        <w:spacing w:after="120"/>
        <w:jc w:val="both"/>
        <w:rPr>
          <w:rFonts w:ascii="Calibri" w:hAnsi="Calibri"/>
          <w:sz w:val="22"/>
          <w:szCs w:val="22"/>
        </w:rPr>
      </w:pPr>
      <w:r w:rsidRPr="000F6467">
        <w:rPr>
          <w:rFonts w:ascii="Calibri" w:hAnsi="Calibri"/>
          <w:sz w:val="22"/>
          <w:szCs w:val="22"/>
        </w:rPr>
        <w:t>Listen to a Christian song that strengthens your faith.</w:t>
      </w:r>
    </w:p>
    <w:p w14:paraId="3F8885DE" w14:textId="73847F12" w:rsidR="003263D2" w:rsidRPr="000F6467" w:rsidRDefault="003263D2" w:rsidP="00E16ECF">
      <w:pPr>
        <w:pStyle w:val="ListParagraph"/>
        <w:numPr>
          <w:ilvl w:val="0"/>
          <w:numId w:val="31"/>
        </w:numPr>
        <w:spacing w:after="120"/>
        <w:jc w:val="both"/>
        <w:rPr>
          <w:rFonts w:ascii="Calibri" w:hAnsi="Calibri"/>
          <w:sz w:val="22"/>
          <w:szCs w:val="22"/>
        </w:rPr>
      </w:pPr>
      <w:r w:rsidRPr="000F6467">
        <w:rPr>
          <w:rFonts w:ascii="Calibri" w:hAnsi="Calibri"/>
          <w:sz w:val="22"/>
          <w:szCs w:val="22"/>
        </w:rPr>
        <w:t>Etc.</w:t>
      </w:r>
    </w:p>
    <w:p w14:paraId="0F7A8A2A" w14:textId="77777777" w:rsidR="00977B6F" w:rsidRPr="000F6467" w:rsidRDefault="00977B6F" w:rsidP="00D66DAA">
      <w:pPr>
        <w:spacing w:before="360"/>
        <w:jc w:val="both"/>
        <w:rPr>
          <w:rFonts w:ascii="Calibri" w:hAnsi="Calibri"/>
          <w:b/>
          <w:sz w:val="22"/>
          <w:szCs w:val="22"/>
        </w:rPr>
      </w:pPr>
      <w:r w:rsidRPr="000F6467">
        <w:rPr>
          <w:rFonts w:ascii="Calibri" w:hAnsi="Calibri"/>
          <w:b/>
          <w:sz w:val="22"/>
          <w:szCs w:val="22"/>
        </w:rPr>
        <w:t>CONCLUSION</w:t>
      </w:r>
    </w:p>
    <w:p w14:paraId="0A5E7B6A" w14:textId="53A25F5D" w:rsidR="005C6CEC" w:rsidRPr="000F6467" w:rsidRDefault="00076BB3" w:rsidP="005C6CEC">
      <w:pPr>
        <w:spacing w:after="120"/>
        <w:jc w:val="both"/>
        <w:rPr>
          <w:rFonts w:ascii="Calibri" w:hAnsi="Calibri"/>
          <w:sz w:val="22"/>
          <w:szCs w:val="22"/>
        </w:rPr>
      </w:pPr>
      <w:r>
        <w:rPr>
          <w:rFonts w:ascii="Calibri" w:hAnsi="Calibri"/>
          <w:sz w:val="22"/>
          <w:szCs w:val="22"/>
        </w:rPr>
        <w:t>“</w:t>
      </w:r>
      <w:r w:rsidRPr="00076BB3">
        <w:rPr>
          <w:rFonts w:ascii="Calibri" w:hAnsi="Calibri"/>
          <w:sz w:val="22"/>
          <w:szCs w:val="22"/>
        </w:rPr>
        <w:t>My brothers, if anyone among you wanders from the truth and someone brings him back, let him know that whoever brings back a sinner from his wandering will save his soul from death and will cover a multitude of sins</w:t>
      </w:r>
      <w:r>
        <w:rPr>
          <w:rFonts w:ascii="Calibri" w:hAnsi="Calibri"/>
          <w:sz w:val="22"/>
          <w:szCs w:val="22"/>
        </w:rPr>
        <w:t>” (James 5:19-20).</w:t>
      </w:r>
    </w:p>
    <w:p w14:paraId="5AB89CFD" w14:textId="65B13971" w:rsidR="00D66DAA" w:rsidRPr="000F6467" w:rsidRDefault="00067DEB" w:rsidP="005C6CEC">
      <w:pPr>
        <w:spacing w:after="120"/>
        <w:jc w:val="both"/>
        <w:rPr>
          <w:rFonts w:ascii="Calibri" w:hAnsi="Calibri"/>
          <w:sz w:val="22"/>
          <w:szCs w:val="22"/>
        </w:rPr>
      </w:pPr>
      <w:r w:rsidRPr="000F6467">
        <w:rPr>
          <w:rFonts w:ascii="Calibri" w:hAnsi="Calibri"/>
          <w:b/>
          <w:sz w:val="22"/>
          <w:szCs w:val="22"/>
        </w:rPr>
        <w:br w:type="column"/>
      </w:r>
      <w:r w:rsidR="00D66DAA" w:rsidRPr="000F6467">
        <w:rPr>
          <w:rFonts w:ascii="Calibri" w:hAnsi="Calibri"/>
          <w:b/>
          <w:sz w:val="22"/>
          <w:szCs w:val="22"/>
        </w:rPr>
        <w:lastRenderedPageBreak/>
        <w:t>ENDNOTES</w:t>
      </w:r>
    </w:p>
    <w:sectPr w:rsidR="00D66DAA" w:rsidRPr="000F6467" w:rsidSect="009E35D4">
      <w:endnotePr>
        <w:numFmt w:val="decimal"/>
      </w:endnotePr>
      <w:pgSz w:w="15840" w:h="12240" w:orient="landscape"/>
      <w:pgMar w:top="720" w:right="720" w:bottom="720" w:left="720" w:header="720" w:footer="720" w:gutter="0"/>
      <w:cols w:num="2" w:space="144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3606F3" w14:textId="77777777" w:rsidR="009A2B56" w:rsidRDefault="009A2B56" w:rsidP="00BA7CA1">
      <w:r>
        <w:separator/>
      </w:r>
    </w:p>
  </w:endnote>
  <w:endnote w:type="continuationSeparator" w:id="0">
    <w:p w14:paraId="392CAE5A" w14:textId="77777777" w:rsidR="009A2B56" w:rsidRDefault="009A2B56" w:rsidP="00BA7CA1">
      <w:r>
        <w:continuationSeparator/>
      </w:r>
    </w:p>
  </w:endnote>
  <w:endnote w:id="1">
    <w:p w14:paraId="11FF6579" w14:textId="77777777" w:rsidR="009A2B56" w:rsidRPr="009A2B56" w:rsidRDefault="009A2B56" w:rsidP="009A2B56">
      <w:pPr>
        <w:spacing w:before="60" w:after="60"/>
        <w:jc w:val="both"/>
        <w:rPr>
          <w:rFonts w:ascii="Candara" w:hAnsi="Candara"/>
          <w:sz w:val="16"/>
          <w:szCs w:val="16"/>
        </w:rPr>
      </w:pPr>
      <w:r w:rsidRPr="009A2B56">
        <w:rPr>
          <w:rFonts w:ascii="Candara" w:hAnsi="Candara"/>
          <w:sz w:val="16"/>
          <w:szCs w:val="16"/>
          <w:vertAlign w:val="superscript"/>
        </w:rPr>
        <w:endnoteRef/>
      </w:r>
      <w:r w:rsidRPr="009A2B56">
        <w:rPr>
          <w:rFonts w:ascii="Candara" w:hAnsi="Candara"/>
          <w:sz w:val="16"/>
          <w:szCs w:val="16"/>
        </w:rPr>
        <w:t xml:space="preserve"> Warren W. Wiersbe, </w:t>
      </w:r>
      <w:r w:rsidRPr="009A2B56">
        <w:rPr>
          <w:rFonts w:ascii="Candara" w:hAnsi="Candara"/>
          <w:i/>
          <w:sz w:val="16"/>
          <w:szCs w:val="16"/>
        </w:rPr>
        <w:t>The Bible Exposition Commentary</w:t>
      </w:r>
      <w:r w:rsidRPr="009A2B56">
        <w:rPr>
          <w:rFonts w:ascii="Candara" w:hAnsi="Candara"/>
          <w:sz w:val="16"/>
          <w:szCs w:val="16"/>
        </w:rPr>
        <w:t>, vol. 1 (Wheaton, IL: Victor Books, 1996), 721.</w:t>
      </w:r>
    </w:p>
  </w:endnote>
  <w:endnote w:id="2">
    <w:p w14:paraId="747CD678" w14:textId="3919D4FB" w:rsidR="004B775E" w:rsidRPr="004B775E" w:rsidRDefault="004B775E" w:rsidP="004B775E">
      <w:pPr>
        <w:pStyle w:val="EndnoteText"/>
        <w:spacing w:before="60" w:after="60"/>
        <w:jc w:val="both"/>
        <w:rPr>
          <w:rFonts w:ascii="Candara" w:hAnsi="Candara"/>
          <w:sz w:val="16"/>
          <w:szCs w:val="16"/>
        </w:rPr>
      </w:pPr>
      <w:r w:rsidRPr="004B775E">
        <w:rPr>
          <w:rStyle w:val="EndnoteReference"/>
          <w:rFonts w:ascii="Candara" w:hAnsi="Candara"/>
          <w:sz w:val="16"/>
          <w:szCs w:val="16"/>
        </w:rPr>
        <w:endnoteRef/>
      </w:r>
      <w:r w:rsidRPr="004B775E">
        <w:rPr>
          <w:rFonts w:ascii="Candara" w:hAnsi="Candara"/>
          <w:sz w:val="16"/>
          <w:szCs w:val="16"/>
        </w:rPr>
        <w:t xml:space="preserve"> Review: whatever you may think Christian freedom means, if your primary application of it is personal, then you don’t really understand Christian freedom. According to God’s Word and Jesus’ example, Christian freedom should be primarily applied to others.</w:t>
      </w:r>
    </w:p>
  </w:endnote>
  <w:endnote w:id="3">
    <w:p w14:paraId="4652C651" w14:textId="23625F1F" w:rsidR="009A2B56" w:rsidRPr="009A2B56" w:rsidRDefault="009A2B56" w:rsidP="009A2B56">
      <w:pPr>
        <w:pStyle w:val="EndnoteText"/>
        <w:spacing w:before="60" w:after="60"/>
        <w:jc w:val="both"/>
        <w:rPr>
          <w:rFonts w:ascii="Candara" w:hAnsi="Candara"/>
          <w:sz w:val="16"/>
          <w:szCs w:val="16"/>
        </w:rPr>
      </w:pPr>
      <w:r w:rsidRPr="009A2B56">
        <w:rPr>
          <w:rStyle w:val="EndnoteReference"/>
          <w:rFonts w:ascii="Candara" w:hAnsi="Candara"/>
          <w:sz w:val="16"/>
          <w:szCs w:val="16"/>
        </w:rPr>
        <w:endnoteRef/>
      </w:r>
      <w:r w:rsidRPr="009A2B56">
        <w:rPr>
          <w:rFonts w:ascii="Candara" w:hAnsi="Candara"/>
          <w:sz w:val="16"/>
          <w:szCs w:val="16"/>
        </w:rPr>
        <w:t xml:space="preserve"> Homer Kent Jr., </w:t>
      </w:r>
      <w:r w:rsidRPr="009A2B56">
        <w:rPr>
          <w:rFonts w:ascii="Candara" w:hAnsi="Candara"/>
          <w:i/>
          <w:sz w:val="16"/>
          <w:szCs w:val="16"/>
        </w:rPr>
        <w:t xml:space="preserve">The Freedom of God’s Sons: Studies in Galatians </w:t>
      </w:r>
      <w:r w:rsidRPr="009A2B56">
        <w:rPr>
          <w:rFonts w:ascii="Candara" w:hAnsi="Candara"/>
          <w:sz w:val="16"/>
          <w:szCs w:val="16"/>
        </w:rPr>
        <w:t>(Winona Lake, IN: BMH Books, 1976), 168.</w:t>
      </w:r>
    </w:p>
  </w:endnote>
  <w:endnote w:id="4">
    <w:p w14:paraId="61978CBC" w14:textId="77777777" w:rsidR="009A2B56" w:rsidRPr="009A2B56" w:rsidRDefault="009A2B56" w:rsidP="009A2B56">
      <w:pPr>
        <w:spacing w:before="60" w:after="60"/>
        <w:jc w:val="both"/>
        <w:rPr>
          <w:rFonts w:ascii="Candara" w:hAnsi="Candara"/>
          <w:sz w:val="16"/>
          <w:szCs w:val="16"/>
        </w:rPr>
      </w:pPr>
      <w:r w:rsidRPr="009A2B56">
        <w:rPr>
          <w:rFonts w:ascii="Candara" w:hAnsi="Candara"/>
          <w:sz w:val="16"/>
          <w:szCs w:val="16"/>
          <w:vertAlign w:val="superscript"/>
        </w:rPr>
        <w:endnoteRef/>
      </w:r>
      <w:r w:rsidRPr="009A2B56">
        <w:rPr>
          <w:rFonts w:ascii="Candara" w:hAnsi="Candara"/>
          <w:sz w:val="16"/>
          <w:szCs w:val="16"/>
        </w:rPr>
        <w:t xml:space="preserve"> John F. MacArthur Jr., </w:t>
      </w:r>
      <w:r w:rsidRPr="009A2B56">
        <w:rPr>
          <w:rFonts w:ascii="Candara" w:hAnsi="Candara"/>
          <w:i/>
          <w:sz w:val="16"/>
          <w:szCs w:val="16"/>
        </w:rPr>
        <w:t>Galatians</w:t>
      </w:r>
      <w:r w:rsidRPr="009A2B56">
        <w:rPr>
          <w:rFonts w:ascii="Candara" w:hAnsi="Candara"/>
          <w:sz w:val="16"/>
          <w:szCs w:val="16"/>
        </w:rPr>
        <w:t>, MacArthur New Testament Commentary (Chicago: Moody Press, 1983), 177.</w:t>
      </w:r>
    </w:p>
  </w:endnote>
  <w:endnote w:id="5">
    <w:p w14:paraId="1BD68FCD" w14:textId="16CE3AEF" w:rsidR="009A2B56" w:rsidRPr="009A2B56" w:rsidRDefault="009A2B56" w:rsidP="009A2B56">
      <w:pPr>
        <w:pStyle w:val="EndnoteText"/>
        <w:spacing w:before="60" w:after="60"/>
        <w:jc w:val="both"/>
        <w:rPr>
          <w:rFonts w:ascii="Candara" w:hAnsi="Candara"/>
          <w:sz w:val="16"/>
          <w:szCs w:val="16"/>
        </w:rPr>
      </w:pPr>
      <w:r w:rsidRPr="009A2B56">
        <w:rPr>
          <w:rStyle w:val="EndnoteReference"/>
          <w:rFonts w:ascii="Candara" w:hAnsi="Candara"/>
          <w:sz w:val="16"/>
          <w:szCs w:val="16"/>
        </w:rPr>
        <w:endnoteRef/>
      </w:r>
      <w:r w:rsidRPr="009A2B56">
        <w:rPr>
          <w:rFonts w:ascii="Candara" w:hAnsi="Candara"/>
          <w:sz w:val="16"/>
          <w:szCs w:val="16"/>
        </w:rPr>
        <w:t xml:space="preserve"> Tim Keller, </w:t>
      </w:r>
      <w:r w:rsidRPr="009A2B56">
        <w:rPr>
          <w:rFonts w:ascii="Candara" w:hAnsi="Candara"/>
          <w:i/>
          <w:sz w:val="16"/>
          <w:szCs w:val="16"/>
        </w:rPr>
        <w:t>Galatians For You</w:t>
      </w:r>
      <w:r w:rsidRPr="009A2B56">
        <w:rPr>
          <w:rFonts w:ascii="Candara" w:hAnsi="Candara"/>
          <w:sz w:val="16"/>
          <w:szCs w:val="16"/>
        </w:rPr>
        <w:t xml:space="preserve"> (UK: The Good Book Company, 2013), 166-167.</w:t>
      </w:r>
    </w:p>
  </w:endnote>
  <w:endnote w:id="6">
    <w:p w14:paraId="5F921CDF" w14:textId="77777777" w:rsidR="009A2B56" w:rsidRPr="009A2B56" w:rsidRDefault="009A2B56" w:rsidP="009A2B56">
      <w:pPr>
        <w:spacing w:before="60" w:after="60"/>
        <w:jc w:val="both"/>
        <w:rPr>
          <w:rFonts w:ascii="Candara" w:hAnsi="Candara"/>
          <w:sz w:val="16"/>
          <w:szCs w:val="16"/>
        </w:rPr>
      </w:pPr>
      <w:r w:rsidRPr="009A2B56">
        <w:rPr>
          <w:rFonts w:ascii="Candara" w:hAnsi="Candara"/>
          <w:sz w:val="16"/>
          <w:szCs w:val="16"/>
          <w:vertAlign w:val="superscript"/>
        </w:rPr>
        <w:endnoteRef/>
      </w:r>
      <w:r w:rsidRPr="009A2B56">
        <w:rPr>
          <w:rFonts w:ascii="Candara" w:hAnsi="Candara"/>
          <w:sz w:val="16"/>
          <w:szCs w:val="16"/>
        </w:rPr>
        <w:t xml:space="preserve"> William Arndt, Frederick W. Danker, and Walter Bauer, </w:t>
      </w:r>
      <w:r w:rsidRPr="009A2B56">
        <w:rPr>
          <w:rFonts w:ascii="Candara" w:hAnsi="Candara"/>
          <w:i/>
          <w:sz w:val="16"/>
          <w:szCs w:val="16"/>
        </w:rPr>
        <w:t>A Greek-English Lexicon of the New Testament and Other Early Christian Literature</w:t>
      </w:r>
      <w:r w:rsidRPr="009A2B56">
        <w:rPr>
          <w:rFonts w:ascii="Candara" w:hAnsi="Candara"/>
          <w:sz w:val="16"/>
          <w:szCs w:val="16"/>
        </w:rPr>
        <w:t xml:space="preserve"> (Chicago: University of Chicago Press, 2000), 526.</w:t>
      </w:r>
    </w:p>
  </w:endnote>
  <w:endnote w:id="7">
    <w:p w14:paraId="3EFA167E" w14:textId="77777777" w:rsidR="009A2B56" w:rsidRPr="009A2B56" w:rsidRDefault="009A2B56" w:rsidP="009A2B56">
      <w:pPr>
        <w:spacing w:before="60" w:after="60"/>
        <w:jc w:val="both"/>
        <w:rPr>
          <w:rFonts w:ascii="Candara" w:hAnsi="Candara"/>
          <w:sz w:val="16"/>
          <w:szCs w:val="16"/>
        </w:rPr>
      </w:pPr>
      <w:r w:rsidRPr="009A2B56">
        <w:rPr>
          <w:rFonts w:ascii="Candara" w:hAnsi="Candara"/>
          <w:sz w:val="16"/>
          <w:szCs w:val="16"/>
          <w:vertAlign w:val="superscript"/>
        </w:rPr>
        <w:endnoteRef/>
      </w:r>
      <w:r w:rsidRPr="009A2B56">
        <w:rPr>
          <w:rFonts w:ascii="Candara" w:hAnsi="Candara"/>
          <w:sz w:val="16"/>
          <w:szCs w:val="16"/>
        </w:rPr>
        <w:t xml:space="preserve"> Johannes P. </w:t>
      </w:r>
      <w:proofErr w:type="spellStart"/>
      <w:r w:rsidRPr="009A2B56">
        <w:rPr>
          <w:rFonts w:ascii="Candara" w:hAnsi="Candara"/>
          <w:sz w:val="16"/>
          <w:szCs w:val="16"/>
        </w:rPr>
        <w:t>Louw</w:t>
      </w:r>
      <w:proofErr w:type="spellEnd"/>
      <w:r w:rsidRPr="009A2B56">
        <w:rPr>
          <w:rFonts w:ascii="Candara" w:hAnsi="Candara"/>
          <w:sz w:val="16"/>
          <w:szCs w:val="16"/>
        </w:rPr>
        <w:t xml:space="preserve"> and Eugene Albert </w:t>
      </w:r>
      <w:proofErr w:type="spellStart"/>
      <w:r w:rsidRPr="009A2B56">
        <w:rPr>
          <w:rFonts w:ascii="Candara" w:hAnsi="Candara"/>
          <w:sz w:val="16"/>
          <w:szCs w:val="16"/>
        </w:rPr>
        <w:t>Nida</w:t>
      </w:r>
      <w:proofErr w:type="spellEnd"/>
      <w:r w:rsidRPr="009A2B56">
        <w:rPr>
          <w:rFonts w:ascii="Candara" w:hAnsi="Candara"/>
          <w:sz w:val="16"/>
          <w:szCs w:val="16"/>
        </w:rPr>
        <w:t xml:space="preserve">, </w:t>
      </w:r>
      <w:r w:rsidRPr="009A2B56">
        <w:rPr>
          <w:rFonts w:ascii="Candara" w:hAnsi="Candara"/>
          <w:i/>
          <w:sz w:val="16"/>
          <w:szCs w:val="16"/>
        </w:rPr>
        <w:t>Greek-English Lexicon of the New Testament: Based on Semantic Domains</w:t>
      </w:r>
      <w:r w:rsidRPr="009A2B56">
        <w:rPr>
          <w:rFonts w:ascii="Candara" w:hAnsi="Candara"/>
          <w:sz w:val="16"/>
          <w:szCs w:val="16"/>
        </w:rPr>
        <w:t xml:space="preserve"> (New York: United Bible Societies, 1996), 332.</w:t>
      </w:r>
    </w:p>
  </w:endnote>
  <w:endnote w:id="8">
    <w:p w14:paraId="50B50818" w14:textId="32888E70" w:rsidR="009A2B56" w:rsidRPr="009A2B56" w:rsidRDefault="009A2B56" w:rsidP="009A2B56">
      <w:pPr>
        <w:spacing w:before="60" w:after="60"/>
        <w:jc w:val="both"/>
        <w:rPr>
          <w:rFonts w:ascii="Candara" w:hAnsi="Candara"/>
          <w:sz w:val="16"/>
          <w:szCs w:val="16"/>
        </w:rPr>
      </w:pPr>
      <w:r w:rsidRPr="009A2B56">
        <w:rPr>
          <w:rFonts w:ascii="Candara" w:hAnsi="Candara"/>
          <w:sz w:val="16"/>
          <w:szCs w:val="16"/>
          <w:vertAlign w:val="superscript"/>
        </w:rPr>
        <w:endnoteRef/>
      </w:r>
      <w:r w:rsidRPr="009A2B56">
        <w:rPr>
          <w:rFonts w:ascii="Candara" w:hAnsi="Candara"/>
          <w:sz w:val="16"/>
          <w:szCs w:val="16"/>
        </w:rPr>
        <w:t xml:space="preserve"> </w:t>
      </w:r>
      <w:proofErr w:type="gramStart"/>
      <w:r w:rsidRPr="009A2B56">
        <w:rPr>
          <w:rFonts w:ascii="Candara" w:hAnsi="Candara"/>
          <w:sz w:val="16"/>
          <w:szCs w:val="16"/>
        </w:rPr>
        <w:t>Arndt, 167.</w:t>
      </w:r>
      <w:proofErr w:type="gramEnd"/>
    </w:p>
  </w:endnote>
  <w:endnote w:id="9">
    <w:p w14:paraId="5A466AA2" w14:textId="77777777" w:rsidR="009A2B56" w:rsidRPr="009A2B56" w:rsidRDefault="009A2B56" w:rsidP="009A2B56">
      <w:pPr>
        <w:spacing w:before="60" w:after="60"/>
        <w:jc w:val="both"/>
        <w:rPr>
          <w:rFonts w:ascii="Candara" w:hAnsi="Candara"/>
          <w:sz w:val="16"/>
          <w:szCs w:val="16"/>
        </w:rPr>
      </w:pPr>
      <w:r w:rsidRPr="009A2B56">
        <w:rPr>
          <w:rFonts w:ascii="Candara" w:hAnsi="Candara"/>
          <w:sz w:val="16"/>
          <w:szCs w:val="16"/>
          <w:vertAlign w:val="superscript"/>
        </w:rPr>
        <w:endnoteRef/>
      </w:r>
      <w:r w:rsidRPr="009A2B56">
        <w:rPr>
          <w:rFonts w:ascii="Candara" w:hAnsi="Candara"/>
          <w:sz w:val="16"/>
          <w:szCs w:val="16"/>
        </w:rPr>
        <w:t xml:space="preserve"> </w:t>
      </w:r>
      <w:proofErr w:type="spellStart"/>
      <w:r w:rsidRPr="009A2B56">
        <w:rPr>
          <w:rFonts w:ascii="Candara" w:hAnsi="Candara"/>
          <w:sz w:val="16"/>
          <w:szCs w:val="16"/>
        </w:rPr>
        <w:t>Spiros</w:t>
      </w:r>
      <w:proofErr w:type="spellEnd"/>
      <w:r w:rsidRPr="009A2B56">
        <w:rPr>
          <w:rFonts w:ascii="Candara" w:hAnsi="Candara"/>
          <w:sz w:val="16"/>
          <w:szCs w:val="16"/>
        </w:rPr>
        <w:t xml:space="preserve"> </w:t>
      </w:r>
      <w:proofErr w:type="spellStart"/>
      <w:r w:rsidRPr="009A2B56">
        <w:rPr>
          <w:rFonts w:ascii="Candara" w:hAnsi="Candara"/>
          <w:sz w:val="16"/>
          <w:szCs w:val="16"/>
        </w:rPr>
        <w:t>Zodhiates</w:t>
      </w:r>
      <w:proofErr w:type="spellEnd"/>
      <w:r w:rsidRPr="009A2B56">
        <w:rPr>
          <w:rFonts w:ascii="Candara" w:hAnsi="Candara"/>
          <w:sz w:val="16"/>
          <w:szCs w:val="16"/>
        </w:rPr>
        <w:t xml:space="preserve">, </w:t>
      </w:r>
      <w:r w:rsidRPr="009A2B56">
        <w:rPr>
          <w:rFonts w:ascii="Candara" w:hAnsi="Candara"/>
          <w:i/>
          <w:sz w:val="16"/>
          <w:szCs w:val="16"/>
        </w:rPr>
        <w:t>The Complete Word Study Dictionary: New Testament</w:t>
      </w:r>
      <w:r w:rsidRPr="009A2B56">
        <w:rPr>
          <w:rFonts w:ascii="Candara" w:hAnsi="Candara"/>
          <w:sz w:val="16"/>
          <w:szCs w:val="16"/>
        </w:rPr>
        <w:t xml:space="preserve"> (Chattanooga, TN: AMG Publishers, 2000).</w:t>
      </w:r>
    </w:p>
  </w:endnote>
  <w:endnote w:id="10">
    <w:p w14:paraId="69ED8772" w14:textId="2374756E" w:rsidR="009A2B56" w:rsidRPr="009A2B56" w:rsidRDefault="009A2B56" w:rsidP="009A2B56">
      <w:pPr>
        <w:pStyle w:val="EndnoteText"/>
        <w:spacing w:before="60" w:after="60"/>
        <w:jc w:val="both"/>
        <w:rPr>
          <w:rFonts w:ascii="Candara" w:hAnsi="Candara"/>
          <w:sz w:val="16"/>
          <w:szCs w:val="16"/>
        </w:rPr>
      </w:pPr>
      <w:r w:rsidRPr="009A2B56">
        <w:rPr>
          <w:rStyle w:val="EndnoteReference"/>
          <w:rFonts w:ascii="Candara" w:hAnsi="Candara"/>
          <w:sz w:val="16"/>
          <w:szCs w:val="16"/>
        </w:rPr>
        <w:endnoteRef/>
      </w:r>
      <w:r w:rsidRPr="009A2B56">
        <w:rPr>
          <w:rFonts w:ascii="Candara" w:hAnsi="Candara"/>
          <w:sz w:val="16"/>
          <w:szCs w:val="16"/>
        </w:rPr>
        <w:t xml:space="preserve"> </w:t>
      </w:r>
      <w:proofErr w:type="gramStart"/>
      <w:r w:rsidRPr="009A2B56">
        <w:rPr>
          <w:rFonts w:ascii="Candara" w:hAnsi="Candara"/>
          <w:sz w:val="16"/>
          <w:szCs w:val="16"/>
        </w:rPr>
        <w:t>Keller, 168.</w:t>
      </w:r>
      <w:proofErr w:type="gramEnd"/>
    </w:p>
  </w:endnote>
  <w:endnote w:id="11">
    <w:p w14:paraId="21BD9CD9" w14:textId="5248DC10" w:rsidR="009A2B56" w:rsidRPr="009A2B56" w:rsidRDefault="009A2B56" w:rsidP="009A2B56">
      <w:pPr>
        <w:pStyle w:val="EndnoteText"/>
        <w:spacing w:before="60" w:after="60"/>
        <w:jc w:val="both"/>
        <w:rPr>
          <w:rFonts w:ascii="Candara" w:hAnsi="Candara"/>
          <w:sz w:val="16"/>
          <w:szCs w:val="16"/>
        </w:rPr>
      </w:pPr>
      <w:r w:rsidRPr="009A2B56">
        <w:rPr>
          <w:rStyle w:val="EndnoteReference"/>
          <w:rFonts w:ascii="Candara" w:hAnsi="Candara"/>
          <w:sz w:val="16"/>
          <w:szCs w:val="16"/>
        </w:rPr>
        <w:endnoteRef/>
      </w:r>
      <w:r w:rsidRPr="009A2B56">
        <w:rPr>
          <w:rFonts w:ascii="Candara" w:hAnsi="Candara"/>
          <w:sz w:val="16"/>
          <w:szCs w:val="16"/>
        </w:rPr>
        <w:t xml:space="preserve"> Ibid</w:t>
      </w:r>
      <w:proofErr w:type="gramStart"/>
      <w:r w:rsidRPr="009A2B56">
        <w:rPr>
          <w:rFonts w:ascii="Candara" w:hAnsi="Candara"/>
          <w:sz w:val="16"/>
          <w:szCs w:val="16"/>
        </w:rPr>
        <w:t>.,</w:t>
      </w:r>
      <w:proofErr w:type="gramEnd"/>
      <w:r w:rsidRPr="009A2B56">
        <w:rPr>
          <w:rFonts w:ascii="Candara" w:hAnsi="Candara"/>
          <w:sz w:val="16"/>
          <w:szCs w:val="16"/>
        </w:rPr>
        <w:t xml:space="preserve"> 169.</w:t>
      </w:r>
    </w:p>
  </w:endnote>
  <w:endnote w:id="12">
    <w:p w14:paraId="259BCB34" w14:textId="77777777" w:rsidR="009A2B56" w:rsidRPr="009A2B56" w:rsidRDefault="009A2B56" w:rsidP="009A2B56">
      <w:pPr>
        <w:spacing w:before="60" w:after="60"/>
        <w:jc w:val="both"/>
        <w:rPr>
          <w:rFonts w:ascii="Candara" w:hAnsi="Candara"/>
          <w:sz w:val="16"/>
          <w:szCs w:val="16"/>
        </w:rPr>
      </w:pPr>
      <w:r w:rsidRPr="009A2B56">
        <w:rPr>
          <w:rFonts w:ascii="Candara" w:hAnsi="Candara"/>
          <w:sz w:val="16"/>
          <w:szCs w:val="16"/>
          <w:vertAlign w:val="superscript"/>
        </w:rPr>
        <w:endnoteRef/>
      </w:r>
      <w:r w:rsidRPr="009A2B56">
        <w:rPr>
          <w:rFonts w:ascii="Candara" w:hAnsi="Candara"/>
          <w:sz w:val="16"/>
          <w:szCs w:val="16"/>
        </w:rPr>
        <w:t xml:space="preserve"> </w:t>
      </w:r>
      <w:proofErr w:type="gramStart"/>
      <w:r w:rsidRPr="009A2B56">
        <w:rPr>
          <w:rFonts w:ascii="Candara" w:hAnsi="Candara"/>
          <w:sz w:val="16"/>
          <w:szCs w:val="16"/>
        </w:rPr>
        <w:t>MacArthur, 181.</w:t>
      </w:r>
      <w:proofErr w:type="gramEnd"/>
    </w:p>
  </w:endnote>
  <w:endnote w:id="13">
    <w:p w14:paraId="17E77653" w14:textId="14265069" w:rsidR="009A2B56" w:rsidRPr="009A2B56" w:rsidRDefault="009A2B56" w:rsidP="009A2B56">
      <w:pPr>
        <w:spacing w:before="60" w:after="60"/>
        <w:jc w:val="both"/>
        <w:rPr>
          <w:rFonts w:ascii="Candara" w:hAnsi="Candara"/>
          <w:sz w:val="16"/>
          <w:szCs w:val="16"/>
        </w:rPr>
      </w:pPr>
      <w:r w:rsidRPr="009A2B56">
        <w:rPr>
          <w:rFonts w:ascii="Candara" w:hAnsi="Candara"/>
          <w:sz w:val="16"/>
          <w:szCs w:val="16"/>
          <w:vertAlign w:val="superscript"/>
        </w:rPr>
        <w:endnoteRef/>
      </w:r>
      <w:r w:rsidRPr="009A2B56">
        <w:rPr>
          <w:rFonts w:ascii="Candara" w:hAnsi="Candara"/>
          <w:sz w:val="16"/>
          <w:szCs w:val="16"/>
        </w:rPr>
        <w:t xml:space="preserve"> Ibid.</w:t>
      </w:r>
    </w:p>
  </w:endnote>
  <w:endnote w:id="14">
    <w:p w14:paraId="78A7341F" w14:textId="7D54B465" w:rsidR="009A2B56" w:rsidRPr="009A2B56" w:rsidRDefault="009A2B56" w:rsidP="009A2B56">
      <w:pPr>
        <w:spacing w:before="60" w:after="60"/>
        <w:jc w:val="both"/>
        <w:rPr>
          <w:rFonts w:ascii="Candara" w:hAnsi="Candara"/>
          <w:sz w:val="16"/>
          <w:szCs w:val="16"/>
        </w:rPr>
      </w:pPr>
      <w:r w:rsidRPr="009A2B56">
        <w:rPr>
          <w:rFonts w:ascii="Candara" w:hAnsi="Candara"/>
          <w:sz w:val="16"/>
          <w:szCs w:val="16"/>
          <w:vertAlign w:val="superscript"/>
        </w:rPr>
        <w:endnoteRef/>
      </w:r>
      <w:r w:rsidRPr="009A2B56">
        <w:rPr>
          <w:rFonts w:ascii="Candara" w:hAnsi="Candara"/>
          <w:sz w:val="16"/>
          <w:szCs w:val="16"/>
        </w:rPr>
        <w:t xml:space="preserve"> </w:t>
      </w:r>
      <w:proofErr w:type="spellStart"/>
      <w:r w:rsidRPr="009A2B56">
        <w:rPr>
          <w:rFonts w:ascii="Candara" w:hAnsi="Candara"/>
          <w:sz w:val="16"/>
          <w:szCs w:val="16"/>
        </w:rPr>
        <w:t>Zodhiates</w:t>
      </w:r>
      <w:proofErr w:type="spellEnd"/>
      <w:r w:rsidRPr="009A2B56">
        <w:rPr>
          <w:rFonts w:ascii="Candara" w:hAnsi="Candara"/>
          <w:sz w:val="16"/>
          <w:szCs w:val="16"/>
        </w:rPr>
        <w:t>.</w:t>
      </w:r>
    </w:p>
  </w:endnote>
  <w:endnote w:id="15">
    <w:p w14:paraId="529AE121" w14:textId="77777777" w:rsidR="009A2B56" w:rsidRPr="009A2B56" w:rsidRDefault="009A2B56" w:rsidP="009A2B56">
      <w:pPr>
        <w:spacing w:before="60" w:after="60"/>
        <w:jc w:val="both"/>
        <w:rPr>
          <w:rFonts w:ascii="Candara" w:hAnsi="Candara"/>
          <w:sz w:val="16"/>
          <w:szCs w:val="16"/>
        </w:rPr>
      </w:pPr>
      <w:r w:rsidRPr="009A2B56">
        <w:rPr>
          <w:rFonts w:ascii="Candara" w:hAnsi="Candara"/>
          <w:sz w:val="16"/>
          <w:szCs w:val="16"/>
          <w:vertAlign w:val="superscript"/>
        </w:rPr>
        <w:endnoteRef/>
      </w:r>
      <w:r w:rsidRPr="009A2B56">
        <w:rPr>
          <w:rFonts w:ascii="Candara" w:hAnsi="Candara"/>
          <w:sz w:val="16"/>
          <w:szCs w:val="16"/>
        </w:rPr>
        <w:t xml:space="preserve"> John R. W. Stott, </w:t>
      </w:r>
      <w:r w:rsidRPr="009A2B56">
        <w:rPr>
          <w:rFonts w:ascii="Candara" w:hAnsi="Candara"/>
          <w:i/>
          <w:sz w:val="16"/>
          <w:szCs w:val="16"/>
        </w:rPr>
        <w:t>The Message of Galatians: Only One Way</w:t>
      </w:r>
      <w:r w:rsidRPr="009A2B56">
        <w:rPr>
          <w:rFonts w:ascii="Candara" w:hAnsi="Candara"/>
          <w:sz w:val="16"/>
          <w:szCs w:val="16"/>
        </w:rPr>
        <w:t xml:space="preserve">, The Bible Speaks Today (Leicester, England; Downer’s Grove, IL: </w:t>
      </w:r>
      <w:proofErr w:type="spellStart"/>
      <w:r w:rsidRPr="009A2B56">
        <w:rPr>
          <w:rFonts w:ascii="Candara" w:hAnsi="Candara"/>
          <w:sz w:val="16"/>
          <w:szCs w:val="16"/>
        </w:rPr>
        <w:t>InterVarsity</w:t>
      </w:r>
      <w:proofErr w:type="spellEnd"/>
      <w:r w:rsidRPr="009A2B56">
        <w:rPr>
          <w:rFonts w:ascii="Candara" w:hAnsi="Candara"/>
          <w:sz w:val="16"/>
          <w:szCs w:val="16"/>
        </w:rPr>
        <w:t xml:space="preserve"> Press, 1986), </w:t>
      </w:r>
      <w:proofErr w:type="gramStart"/>
      <w:r w:rsidRPr="009A2B56">
        <w:rPr>
          <w:rFonts w:ascii="Candara" w:hAnsi="Candara"/>
          <w:sz w:val="16"/>
          <w:szCs w:val="16"/>
        </w:rPr>
        <w:t>159</w:t>
      </w:r>
      <w:proofErr w:type="gramEnd"/>
      <w:r w:rsidRPr="009A2B56">
        <w:rPr>
          <w:rFonts w:ascii="Candara" w:hAnsi="Candara"/>
          <w:sz w:val="16"/>
          <w:szCs w:val="16"/>
        </w:rPr>
        <w:t>–160.</w:t>
      </w:r>
    </w:p>
  </w:endnote>
  <w:endnote w:id="16">
    <w:p w14:paraId="3D2C8971" w14:textId="12F4A913" w:rsidR="009A2B56" w:rsidRPr="009A2B56" w:rsidRDefault="009A2B56" w:rsidP="009A2B56">
      <w:pPr>
        <w:spacing w:before="60" w:after="60"/>
        <w:jc w:val="both"/>
        <w:rPr>
          <w:rFonts w:ascii="Candara" w:hAnsi="Candara"/>
          <w:sz w:val="16"/>
          <w:szCs w:val="16"/>
        </w:rPr>
      </w:pPr>
      <w:r w:rsidRPr="009A2B56">
        <w:rPr>
          <w:rFonts w:ascii="Candara" w:hAnsi="Candara"/>
          <w:sz w:val="16"/>
          <w:szCs w:val="16"/>
          <w:vertAlign w:val="superscript"/>
        </w:rPr>
        <w:endnoteRef/>
      </w:r>
      <w:r w:rsidRPr="009A2B56">
        <w:rPr>
          <w:rFonts w:ascii="Candara" w:hAnsi="Candara"/>
          <w:sz w:val="16"/>
          <w:szCs w:val="16"/>
        </w:rPr>
        <w:t xml:space="preserve"> </w:t>
      </w:r>
      <w:proofErr w:type="gramStart"/>
      <w:r w:rsidRPr="009A2B56">
        <w:rPr>
          <w:rFonts w:ascii="Candara" w:hAnsi="Candara"/>
          <w:sz w:val="16"/>
          <w:szCs w:val="16"/>
        </w:rPr>
        <w:t>MacArthur, 182.</w:t>
      </w:r>
      <w:proofErr w:type="gramEnd"/>
    </w:p>
  </w:endnote>
  <w:endnote w:id="17">
    <w:p w14:paraId="705B9130" w14:textId="741A31E9" w:rsidR="009A2B56" w:rsidRPr="009A2B56" w:rsidRDefault="009A2B56" w:rsidP="009A2B56">
      <w:pPr>
        <w:spacing w:before="60" w:after="60"/>
        <w:jc w:val="both"/>
        <w:rPr>
          <w:rFonts w:ascii="Candara" w:hAnsi="Candara"/>
          <w:sz w:val="16"/>
          <w:szCs w:val="16"/>
        </w:rPr>
      </w:pPr>
      <w:r w:rsidRPr="009A2B56">
        <w:rPr>
          <w:rFonts w:ascii="Candara" w:hAnsi="Candara"/>
          <w:sz w:val="16"/>
          <w:szCs w:val="16"/>
          <w:vertAlign w:val="superscript"/>
        </w:rPr>
        <w:endnoteRef/>
      </w:r>
      <w:r w:rsidRPr="009A2B56">
        <w:rPr>
          <w:rFonts w:ascii="Candara" w:hAnsi="Candara"/>
          <w:sz w:val="16"/>
          <w:szCs w:val="16"/>
        </w:rPr>
        <w:t xml:space="preserve"> Ibid</w:t>
      </w:r>
      <w:proofErr w:type="gramStart"/>
      <w:r w:rsidRPr="009A2B56">
        <w:rPr>
          <w:rFonts w:ascii="Candara" w:hAnsi="Candara"/>
          <w:sz w:val="16"/>
          <w:szCs w:val="16"/>
        </w:rPr>
        <w:t>.,</w:t>
      </w:r>
      <w:proofErr w:type="gramEnd"/>
      <w:r w:rsidRPr="009A2B56">
        <w:rPr>
          <w:rFonts w:ascii="Candara" w:hAnsi="Candara"/>
          <w:sz w:val="16"/>
          <w:szCs w:val="16"/>
        </w:rPr>
        <w:t xml:space="preserve"> 186.</w:t>
      </w:r>
    </w:p>
  </w:endnote>
  <w:endnote w:id="18">
    <w:p w14:paraId="36FAE4DB" w14:textId="21B0A3F7" w:rsidR="009A2B56" w:rsidRPr="009A2B56" w:rsidRDefault="009A2B56" w:rsidP="009A2B56">
      <w:pPr>
        <w:spacing w:before="60" w:after="60"/>
        <w:jc w:val="both"/>
        <w:rPr>
          <w:rFonts w:ascii="Candara" w:hAnsi="Candara"/>
          <w:sz w:val="16"/>
          <w:szCs w:val="16"/>
        </w:rPr>
      </w:pPr>
      <w:r w:rsidRPr="009A2B56">
        <w:rPr>
          <w:rFonts w:ascii="Candara" w:hAnsi="Candara"/>
          <w:sz w:val="16"/>
          <w:szCs w:val="16"/>
          <w:vertAlign w:val="superscript"/>
        </w:rPr>
        <w:endnoteRef/>
      </w:r>
      <w:r w:rsidRPr="009A2B56">
        <w:rPr>
          <w:rFonts w:ascii="Candara" w:hAnsi="Candara"/>
          <w:sz w:val="16"/>
          <w:szCs w:val="16"/>
        </w:rPr>
        <w:t xml:space="preserve"> Ibid.</w:t>
      </w:r>
    </w:p>
  </w:endnote>
  <w:endnote w:id="19">
    <w:p w14:paraId="07EF9D46" w14:textId="47F87ACF" w:rsidR="009A2B56" w:rsidRPr="009A2B56" w:rsidRDefault="009A2B56" w:rsidP="009A2B56">
      <w:pPr>
        <w:pStyle w:val="EndnoteText"/>
        <w:spacing w:before="60" w:after="60"/>
        <w:jc w:val="both"/>
        <w:rPr>
          <w:rFonts w:ascii="Candara" w:hAnsi="Candara"/>
          <w:sz w:val="16"/>
          <w:szCs w:val="16"/>
        </w:rPr>
      </w:pPr>
      <w:r w:rsidRPr="009A2B56">
        <w:rPr>
          <w:rStyle w:val="EndnoteReference"/>
          <w:rFonts w:ascii="Candara" w:hAnsi="Candara"/>
          <w:sz w:val="16"/>
          <w:szCs w:val="16"/>
        </w:rPr>
        <w:endnoteRef/>
      </w:r>
      <w:r w:rsidRPr="009A2B56">
        <w:rPr>
          <w:rFonts w:ascii="Candara" w:hAnsi="Candara"/>
          <w:sz w:val="16"/>
          <w:szCs w:val="16"/>
        </w:rPr>
        <w:t xml:space="preserve"> Joshua Harris, </w:t>
      </w:r>
      <w:r w:rsidRPr="009A2B56">
        <w:rPr>
          <w:rFonts w:ascii="Candara" w:hAnsi="Candara"/>
          <w:i/>
          <w:sz w:val="16"/>
          <w:szCs w:val="16"/>
        </w:rPr>
        <w:t>Sex Is Not the Problem (Lust Is)</w:t>
      </w:r>
      <w:r w:rsidRPr="009A2B56">
        <w:rPr>
          <w:rFonts w:ascii="Candara" w:hAnsi="Candara"/>
          <w:sz w:val="16"/>
          <w:szCs w:val="16"/>
        </w:rPr>
        <w:t xml:space="preserve"> (Colorado Springs: Multnomah Books, 2003), 163. The list is adapted from page 165 of this same resource.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Candara">
    <w:panose1 w:val="020E0502030303020204"/>
    <w:charset w:val="00"/>
    <w:family w:val="auto"/>
    <w:pitch w:val="variable"/>
    <w:sig w:usb0="A00002EF" w:usb1="4000A44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1E9A4D" w14:textId="77777777" w:rsidR="009A2B56" w:rsidRDefault="009A2B56" w:rsidP="00BA7CA1">
      <w:r>
        <w:separator/>
      </w:r>
    </w:p>
  </w:footnote>
  <w:footnote w:type="continuationSeparator" w:id="0">
    <w:p w14:paraId="6ED6A0A4" w14:textId="77777777" w:rsidR="009A2B56" w:rsidRDefault="009A2B56" w:rsidP="00BA7CA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77FF9"/>
    <w:multiLevelType w:val="hybridMultilevel"/>
    <w:tmpl w:val="D234A51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7C37C51"/>
    <w:multiLevelType w:val="hybridMultilevel"/>
    <w:tmpl w:val="F106FF1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4E5514C"/>
    <w:multiLevelType w:val="hybridMultilevel"/>
    <w:tmpl w:val="31ACF9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91E44B0"/>
    <w:multiLevelType w:val="hybridMultilevel"/>
    <w:tmpl w:val="CC0C69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B066771"/>
    <w:multiLevelType w:val="hybridMultilevel"/>
    <w:tmpl w:val="68029A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E815FAF"/>
    <w:multiLevelType w:val="hybridMultilevel"/>
    <w:tmpl w:val="D234A51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E9C7848"/>
    <w:multiLevelType w:val="hybridMultilevel"/>
    <w:tmpl w:val="D234A51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234577D"/>
    <w:multiLevelType w:val="hybridMultilevel"/>
    <w:tmpl w:val="2EE20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43954EE"/>
    <w:multiLevelType w:val="hybridMultilevel"/>
    <w:tmpl w:val="09D0A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01A172D"/>
    <w:multiLevelType w:val="hybridMultilevel"/>
    <w:tmpl w:val="F106FF1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1610574"/>
    <w:multiLevelType w:val="hybridMultilevel"/>
    <w:tmpl w:val="DEA87E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A4E7755"/>
    <w:multiLevelType w:val="hybridMultilevel"/>
    <w:tmpl w:val="B0F407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A5E7104"/>
    <w:multiLevelType w:val="hybridMultilevel"/>
    <w:tmpl w:val="EBEC4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B2A741D"/>
    <w:multiLevelType w:val="hybridMultilevel"/>
    <w:tmpl w:val="9F5E53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BBC574A"/>
    <w:multiLevelType w:val="hybridMultilevel"/>
    <w:tmpl w:val="D234A51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C6D5C07"/>
    <w:multiLevelType w:val="hybridMultilevel"/>
    <w:tmpl w:val="8716D3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C8F7C9A"/>
    <w:multiLevelType w:val="hybridMultilevel"/>
    <w:tmpl w:val="D234A51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004086C"/>
    <w:multiLevelType w:val="hybridMultilevel"/>
    <w:tmpl w:val="D234A51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55A4401"/>
    <w:multiLevelType w:val="hybridMultilevel"/>
    <w:tmpl w:val="38883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64468EC"/>
    <w:multiLevelType w:val="multilevel"/>
    <w:tmpl w:val="051670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9951034"/>
    <w:multiLevelType w:val="hybridMultilevel"/>
    <w:tmpl w:val="970E751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4B844857"/>
    <w:multiLevelType w:val="hybridMultilevel"/>
    <w:tmpl w:val="DF68549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E56743C"/>
    <w:multiLevelType w:val="hybridMultilevel"/>
    <w:tmpl w:val="C45C8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0D54189"/>
    <w:multiLevelType w:val="hybridMultilevel"/>
    <w:tmpl w:val="D234A51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585A4DA1"/>
    <w:multiLevelType w:val="hybridMultilevel"/>
    <w:tmpl w:val="D234A51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5D32032B"/>
    <w:multiLevelType w:val="hybridMultilevel"/>
    <w:tmpl w:val="D234A51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5EB5216B"/>
    <w:multiLevelType w:val="hybridMultilevel"/>
    <w:tmpl w:val="D234A51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5F49328E"/>
    <w:multiLevelType w:val="hybridMultilevel"/>
    <w:tmpl w:val="F106FF1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0334891"/>
    <w:multiLevelType w:val="hybridMultilevel"/>
    <w:tmpl w:val="3BEE661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62540AE2"/>
    <w:multiLevelType w:val="hybridMultilevel"/>
    <w:tmpl w:val="62327B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62A22B9D"/>
    <w:multiLevelType w:val="hybridMultilevel"/>
    <w:tmpl w:val="DF68549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F3035A1"/>
    <w:multiLevelType w:val="hybridMultilevel"/>
    <w:tmpl w:val="F106FF1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7"/>
  </w:num>
  <w:num w:numId="2">
    <w:abstractNumId w:val="1"/>
  </w:num>
  <w:num w:numId="3">
    <w:abstractNumId w:val="15"/>
  </w:num>
  <w:num w:numId="4">
    <w:abstractNumId w:val="5"/>
  </w:num>
  <w:num w:numId="5">
    <w:abstractNumId w:val="23"/>
  </w:num>
  <w:num w:numId="6">
    <w:abstractNumId w:val="3"/>
  </w:num>
  <w:num w:numId="7">
    <w:abstractNumId w:val="27"/>
  </w:num>
  <w:num w:numId="8">
    <w:abstractNumId w:val="29"/>
  </w:num>
  <w:num w:numId="9">
    <w:abstractNumId w:val="31"/>
  </w:num>
  <w:num w:numId="10">
    <w:abstractNumId w:val="8"/>
  </w:num>
  <w:num w:numId="11">
    <w:abstractNumId w:val="9"/>
  </w:num>
  <w:num w:numId="12">
    <w:abstractNumId w:val="25"/>
  </w:num>
  <w:num w:numId="13">
    <w:abstractNumId w:val="14"/>
  </w:num>
  <w:num w:numId="14">
    <w:abstractNumId w:val="16"/>
  </w:num>
  <w:num w:numId="15">
    <w:abstractNumId w:val="24"/>
  </w:num>
  <w:num w:numId="16">
    <w:abstractNumId w:val="26"/>
  </w:num>
  <w:num w:numId="17">
    <w:abstractNumId w:val="21"/>
  </w:num>
  <w:num w:numId="18">
    <w:abstractNumId w:val="30"/>
  </w:num>
  <w:num w:numId="19">
    <w:abstractNumId w:val="0"/>
  </w:num>
  <w:num w:numId="20">
    <w:abstractNumId w:val="19"/>
  </w:num>
  <w:num w:numId="21">
    <w:abstractNumId w:val="22"/>
  </w:num>
  <w:num w:numId="22">
    <w:abstractNumId w:val="7"/>
  </w:num>
  <w:num w:numId="23">
    <w:abstractNumId w:val="10"/>
  </w:num>
  <w:num w:numId="24">
    <w:abstractNumId w:val="13"/>
  </w:num>
  <w:num w:numId="25">
    <w:abstractNumId w:val="12"/>
  </w:num>
  <w:num w:numId="26">
    <w:abstractNumId w:val="20"/>
  </w:num>
  <w:num w:numId="27">
    <w:abstractNumId w:val="6"/>
  </w:num>
  <w:num w:numId="28">
    <w:abstractNumId w:val="2"/>
  </w:num>
  <w:num w:numId="29">
    <w:abstractNumId w:val="28"/>
  </w:num>
  <w:num w:numId="30">
    <w:abstractNumId w:val="11"/>
  </w:num>
  <w:num w:numId="31">
    <w:abstractNumId w:val="18"/>
  </w:num>
  <w:num w:numId="32">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50">
      <o:colormenu v:ext="edit" fillcolor="none [3213]" strokecolor="none [3204]"/>
    </o:shapedefaults>
  </w:hdrShapeDefaults>
  <w:footnotePr>
    <w:footnote w:id="-1"/>
    <w:footnote w:id="0"/>
  </w:footnotePr>
  <w:endnotePr>
    <w:numFmt w:val="decimal"/>
    <w:endnote w:id="-1"/>
    <w:endnote w:id="0"/>
  </w:endnotePr>
  <w:compat>
    <w:useFELayout/>
    <w:compatSetting w:name="compatibilityMode" w:uri="http://schemas.microsoft.com/office/word" w:val="12"/>
  </w:compat>
  <w:rsids>
    <w:rsidRoot w:val="009E35D4"/>
    <w:rsid w:val="00002BEC"/>
    <w:rsid w:val="0000432A"/>
    <w:rsid w:val="00005378"/>
    <w:rsid w:val="0000538E"/>
    <w:rsid w:val="00007170"/>
    <w:rsid w:val="00012173"/>
    <w:rsid w:val="00012793"/>
    <w:rsid w:val="00013F6D"/>
    <w:rsid w:val="000142E4"/>
    <w:rsid w:val="00014567"/>
    <w:rsid w:val="000154B2"/>
    <w:rsid w:val="00015705"/>
    <w:rsid w:val="00016602"/>
    <w:rsid w:val="00016918"/>
    <w:rsid w:val="00016E46"/>
    <w:rsid w:val="00017580"/>
    <w:rsid w:val="000178BF"/>
    <w:rsid w:val="00020B2C"/>
    <w:rsid w:val="0002231C"/>
    <w:rsid w:val="00023F82"/>
    <w:rsid w:val="000250B3"/>
    <w:rsid w:val="000260E3"/>
    <w:rsid w:val="0002625D"/>
    <w:rsid w:val="00026992"/>
    <w:rsid w:val="00027025"/>
    <w:rsid w:val="0003048B"/>
    <w:rsid w:val="00030D20"/>
    <w:rsid w:val="000313EF"/>
    <w:rsid w:val="00031B4F"/>
    <w:rsid w:val="00035E7A"/>
    <w:rsid w:val="00037BAF"/>
    <w:rsid w:val="00037BCA"/>
    <w:rsid w:val="00037C7F"/>
    <w:rsid w:val="00043324"/>
    <w:rsid w:val="000436C5"/>
    <w:rsid w:val="00045BD0"/>
    <w:rsid w:val="00045D5A"/>
    <w:rsid w:val="00045F67"/>
    <w:rsid w:val="00046E07"/>
    <w:rsid w:val="00050300"/>
    <w:rsid w:val="00050360"/>
    <w:rsid w:val="000525FA"/>
    <w:rsid w:val="00052701"/>
    <w:rsid w:val="00052E0C"/>
    <w:rsid w:val="00053B7B"/>
    <w:rsid w:val="00054ACC"/>
    <w:rsid w:val="00055FFC"/>
    <w:rsid w:val="0005664E"/>
    <w:rsid w:val="000577F1"/>
    <w:rsid w:val="00060452"/>
    <w:rsid w:val="00060686"/>
    <w:rsid w:val="00060914"/>
    <w:rsid w:val="00062916"/>
    <w:rsid w:val="00063EC4"/>
    <w:rsid w:val="0006491A"/>
    <w:rsid w:val="00065D17"/>
    <w:rsid w:val="00066450"/>
    <w:rsid w:val="000669A4"/>
    <w:rsid w:val="00066C9F"/>
    <w:rsid w:val="000676E2"/>
    <w:rsid w:val="0006793C"/>
    <w:rsid w:val="00067DEB"/>
    <w:rsid w:val="00071D1A"/>
    <w:rsid w:val="000722DF"/>
    <w:rsid w:val="00072778"/>
    <w:rsid w:val="00072C68"/>
    <w:rsid w:val="000730B7"/>
    <w:rsid w:val="00075F5F"/>
    <w:rsid w:val="0007644E"/>
    <w:rsid w:val="000764B4"/>
    <w:rsid w:val="00076BB3"/>
    <w:rsid w:val="00077A28"/>
    <w:rsid w:val="00077BBF"/>
    <w:rsid w:val="00080C64"/>
    <w:rsid w:val="00080D23"/>
    <w:rsid w:val="000831AD"/>
    <w:rsid w:val="00083928"/>
    <w:rsid w:val="000843F1"/>
    <w:rsid w:val="00084904"/>
    <w:rsid w:val="00086198"/>
    <w:rsid w:val="00092945"/>
    <w:rsid w:val="00093974"/>
    <w:rsid w:val="00093F46"/>
    <w:rsid w:val="00096416"/>
    <w:rsid w:val="0009739C"/>
    <w:rsid w:val="000974A5"/>
    <w:rsid w:val="00097604"/>
    <w:rsid w:val="00097737"/>
    <w:rsid w:val="000A11D5"/>
    <w:rsid w:val="000A320B"/>
    <w:rsid w:val="000A79FB"/>
    <w:rsid w:val="000B217E"/>
    <w:rsid w:val="000B2E9A"/>
    <w:rsid w:val="000B3462"/>
    <w:rsid w:val="000B7517"/>
    <w:rsid w:val="000B7578"/>
    <w:rsid w:val="000B79EB"/>
    <w:rsid w:val="000C12FE"/>
    <w:rsid w:val="000C2C71"/>
    <w:rsid w:val="000C3A4D"/>
    <w:rsid w:val="000C3BE1"/>
    <w:rsid w:val="000C558C"/>
    <w:rsid w:val="000C6D2F"/>
    <w:rsid w:val="000C7170"/>
    <w:rsid w:val="000C7816"/>
    <w:rsid w:val="000C7B52"/>
    <w:rsid w:val="000D05D6"/>
    <w:rsid w:val="000D0B2F"/>
    <w:rsid w:val="000D1500"/>
    <w:rsid w:val="000D2535"/>
    <w:rsid w:val="000D4957"/>
    <w:rsid w:val="000D531A"/>
    <w:rsid w:val="000D5715"/>
    <w:rsid w:val="000D69CB"/>
    <w:rsid w:val="000D7A25"/>
    <w:rsid w:val="000E2B55"/>
    <w:rsid w:val="000E4186"/>
    <w:rsid w:val="000E4297"/>
    <w:rsid w:val="000E5287"/>
    <w:rsid w:val="000E6745"/>
    <w:rsid w:val="000F05C2"/>
    <w:rsid w:val="000F05CE"/>
    <w:rsid w:val="000F0826"/>
    <w:rsid w:val="000F292E"/>
    <w:rsid w:val="000F32E3"/>
    <w:rsid w:val="000F39F4"/>
    <w:rsid w:val="000F57E0"/>
    <w:rsid w:val="000F59B5"/>
    <w:rsid w:val="000F5DCA"/>
    <w:rsid w:val="000F6467"/>
    <w:rsid w:val="000F6AB3"/>
    <w:rsid w:val="000F7607"/>
    <w:rsid w:val="00102114"/>
    <w:rsid w:val="00102485"/>
    <w:rsid w:val="0010261C"/>
    <w:rsid w:val="00104289"/>
    <w:rsid w:val="001043A2"/>
    <w:rsid w:val="00105BB7"/>
    <w:rsid w:val="00106780"/>
    <w:rsid w:val="00107F59"/>
    <w:rsid w:val="00110C9C"/>
    <w:rsid w:val="00111978"/>
    <w:rsid w:val="001123E0"/>
    <w:rsid w:val="00114E99"/>
    <w:rsid w:val="00114F36"/>
    <w:rsid w:val="0011541A"/>
    <w:rsid w:val="00116D1E"/>
    <w:rsid w:val="0012193D"/>
    <w:rsid w:val="00121CE0"/>
    <w:rsid w:val="00122059"/>
    <w:rsid w:val="00123ADB"/>
    <w:rsid w:val="00123ADE"/>
    <w:rsid w:val="00123B5F"/>
    <w:rsid w:val="0012485C"/>
    <w:rsid w:val="00124B9F"/>
    <w:rsid w:val="00125E17"/>
    <w:rsid w:val="001274B9"/>
    <w:rsid w:val="00127E2D"/>
    <w:rsid w:val="00131776"/>
    <w:rsid w:val="001335BF"/>
    <w:rsid w:val="00134C25"/>
    <w:rsid w:val="00135969"/>
    <w:rsid w:val="00135B8F"/>
    <w:rsid w:val="00136BCD"/>
    <w:rsid w:val="0013785A"/>
    <w:rsid w:val="00140289"/>
    <w:rsid w:val="00140BBF"/>
    <w:rsid w:val="00140C17"/>
    <w:rsid w:val="0014139D"/>
    <w:rsid w:val="00141F9D"/>
    <w:rsid w:val="00142862"/>
    <w:rsid w:val="00142C23"/>
    <w:rsid w:val="0014329B"/>
    <w:rsid w:val="0014626B"/>
    <w:rsid w:val="00146955"/>
    <w:rsid w:val="00147F54"/>
    <w:rsid w:val="001506C0"/>
    <w:rsid w:val="00150D32"/>
    <w:rsid w:val="0015104D"/>
    <w:rsid w:val="00151F64"/>
    <w:rsid w:val="00153668"/>
    <w:rsid w:val="00154119"/>
    <w:rsid w:val="0015454D"/>
    <w:rsid w:val="0015672A"/>
    <w:rsid w:val="00156B9D"/>
    <w:rsid w:val="00157C98"/>
    <w:rsid w:val="00160E2A"/>
    <w:rsid w:val="00161D78"/>
    <w:rsid w:val="0016472A"/>
    <w:rsid w:val="00164B43"/>
    <w:rsid w:val="0016683E"/>
    <w:rsid w:val="00166FB7"/>
    <w:rsid w:val="00167D8E"/>
    <w:rsid w:val="00170103"/>
    <w:rsid w:val="00170611"/>
    <w:rsid w:val="00171A7B"/>
    <w:rsid w:val="00173DAB"/>
    <w:rsid w:val="001756A9"/>
    <w:rsid w:val="00175A7E"/>
    <w:rsid w:val="00177CD8"/>
    <w:rsid w:val="001809E5"/>
    <w:rsid w:val="0018220D"/>
    <w:rsid w:val="0018222C"/>
    <w:rsid w:val="00182276"/>
    <w:rsid w:val="00182963"/>
    <w:rsid w:val="001839BC"/>
    <w:rsid w:val="00184889"/>
    <w:rsid w:val="0018557B"/>
    <w:rsid w:val="00185658"/>
    <w:rsid w:val="00185733"/>
    <w:rsid w:val="0018591B"/>
    <w:rsid w:val="00185ADE"/>
    <w:rsid w:val="0018792E"/>
    <w:rsid w:val="00187EF5"/>
    <w:rsid w:val="0019007C"/>
    <w:rsid w:val="001903C6"/>
    <w:rsid w:val="001913A7"/>
    <w:rsid w:val="001926FF"/>
    <w:rsid w:val="00194EAE"/>
    <w:rsid w:val="001960A9"/>
    <w:rsid w:val="0019655B"/>
    <w:rsid w:val="001A06E3"/>
    <w:rsid w:val="001A0FA4"/>
    <w:rsid w:val="001A1260"/>
    <w:rsid w:val="001A1A88"/>
    <w:rsid w:val="001A2466"/>
    <w:rsid w:val="001A433D"/>
    <w:rsid w:val="001A5173"/>
    <w:rsid w:val="001A6CE3"/>
    <w:rsid w:val="001B0178"/>
    <w:rsid w:val="001B2A72"/>
    <w:rsid w:val="001B571D"/>
    <w:rsid w:val="001B5B59"/>
    <w:rsid w:val="001B68C1"/>
    <w:rsid w:val="001C185B"/>
    <w:rsid w:val="001C1EE4"/>
    <w:rsid w:val="001C24FF"/>
    <w:rsid w:val="001C2B73"/>
    <w:rsid w:val="001C3033"/>
    <w:rsid w:val="001C30F0"/>
    <w:rsid w:val="001C329B"/>
    <w:rsid w:val="001C3E71"/>
    <w:rsid w:val="001C62E7"/>
    <w:rsid w:val="001C6AF5"/>
    <w:rsid w:val="001D14A7"/>
    <w:rsid w:val="001D1647"/>
    <w:rsid w:val="001D1725"/>
    <w:rsid w:val="001D2D2A"/>
    <w:rsid w:val="001D3E88"/>
    <w:rsid w:val="001D3F07"/>
    <w:rsid w:val="001D56D7"/>
    <w:rsid w:val="001D5BDD"/>
    <w:rsid w:val="001D7E88"/>
    <w:rsid w:val="001E05B0"/>
    <w:rsid w:val="001E0C12"/>
    <w:rsid w:val="001E0E3F"/>
    <w:rsid w:val="001E1A36"/>
    <w:rsid w:val="001E2150"/>
    <w:rsid w:val="001E32FC"/>
    <w:rsid w:val="001E3823"/>
    <w:rsid w:val="001E7F17"/>
    <w:rsid w:val="001F066D"/>
    <w:rsid w:val="001F1D81"/>
    <w:rsid w:val="001F245B"/>
    <w:rsid w:val="001F2FC3"/>
    <w:rsid w:val="001F3792"/>
    <w:rsid w:val="001F3846"/>
    <w:rsid w:val="001F54D9"/>
    <w:rsid w:val="002012F4"/>
    <w:rsid w:val="002018DF"/>
    <w:rsid w:val="00202787"/>
    <w:rsid w:val="00203284"/>
    <w:rsid w:val="00207680"/>
    <w:rsid w:val="002116F6"/>
    <w:rsid w:val="00211F0B"/>
    <w:rsid w:val="00212ABC"/>
    <w:rsid w:val="00212FF6"/>
    <w:rsid w:val="00213099"/>
    <w:rsid w:val="0021573F"/>
    <w:rsid w:val="00216BFB"/>
    <w:rsid w:val="00217F6C"/>
    <w:rsid w:val="00220880"/>
    <w:rsid w:val="002209D1"/>
    <w:rsid w:val="00221B5D"/>
    <w:rsid w:val="00222289"/>
    <w:rsid w:val="0022353E"/>
    <w:rsid w:val="00223F06"/>
    <w:rsid w:val="00223FF6"/>
    <w:rsid w:val="002241AE"/>
    <w:rsid w:val="00226D25"/>
    <w:rsid w:val="00226E69"/>
    <w:rsid w:val="002276A9"/>
    <w:rsid w:val="002277A0"/>
    <w:rsid w:val="00230936"/>
    <w:rsid w:val="002330B4"/>
    <w:rsid w:val="002335CD"/>
    <w:rsid w:val="002346BC"/>
    <w:rsid w:val="00234ED8"/>
    <w:rsid w:val="002354EB"/>
    <w:rsid w:val="002356A1"/>
    <w:rsid w:val="00235C79"/>
    <w:rsid w:val="00236006"/>
    <w:rsid w:val="0023629A"/>
    <w:rsid w:val="0023676B"/>
    <w:rsid w:val="002368DF"/>
    <w:rsid w:val="00236949"/>
    <w:rsid w:val="002407EA"/>
    <w:rsid w:val="00241935"/>
    <w:rsid w:val="00241B33"/>
    <w:rsid w:val="002429BE"/>
    <w:rsid w:val="00243410"/>
    <w:rsid w:val="002437CF"/>
    <w:rsid w:val="00243E41"/>
    <w:rsid w:val="0024494C"/>
    <w:rsid w:val="00246173"/>
    <w:rsid w:val="00250210"/>
    <w:rsid w:val="002502E3"/>
    <w:rsid w:val="002510D0"/>
    <w:rsid w:val="0025282B"/>
    <w:rsid w:val="0025346A"/>
    <w:rsid w:val="002534B7"/>
    <w:rsid w:val="00253B7B"/>
    <w:rsid w:val="00253F1D"/>
    <w:rsid w:val="00255B14"/>
    <w:rsid w:val="00256D05"/>
    <w:rsid w:val="002570F6"/>
    <w:rsid w:val="00263791"/>
    <w:rsid w:val="00264EA8"/>
    <w:rsid w:val="00266056"/>
    <w:rsid w:val="00266A64"/>
    <w:rsid w:val="00267F05"/>
    <w:rsid w:val="00275C8D"/>
    <w:rsid w:val="00277F1D"/>
    <w:rsid w:val="002803F7"/>
    <w:rsid w:val="00282628"/>
    <w:rsid w:val="002838C3"/>
    <w:rsid w:val="002839D4"/>
    <w:rsid w:val="00283C6E"/>
    <w:rsid w:val="002841B3"/>
    <w:rsid w:val="002845CE"/>
    <w:rsid w:val="00285D1E"/>
    <w:rsid w:val="00286DA0"/>
    <w:rsid w:val="00287C69"/>
    <w:rsid w:val="0029027C"/>
    <w:rsid w:val="002910EC"/>
    <w:rsid w:val="002915C7"/>
    <w:rsid w:val="002920FA"/>
    <w:rsid w:val="0029739D"/>
    <w:rsid w:val="00297935"/>
    <w:rsid w:val="002A0B0B"/>
    <w:rsid w:val="002A0D73"/>
    <w:rsid w:val="002A1C23"/>
    <w:rsid w:val="002A341B"/>
    <w:rsid w:val="002A438B"/>
    <w:rsid w:val="002A5333"/>
    <w:rsid w:val="002A583D"/>
    <w:rsid w:val="002A63A0"/>
    <w:rsid w:val="002A6677"/>
    <w:rsid w:val="002A6DEE"/>
    <w:rsid w:val="002A744A"/>
    <w:rsid w:val="002A78D1"/>
    <w:rsid w:val="002B1570"/>
    <w:rsid w:val="002B169A"/>
    <w:rsid w:val="002B1756"/>
    <w:rsid w:val="002B1A5F"/>
    <w:rsid w:val="002B2A4C"/>
    <w:rsid w:val="002C0585"/>
    <w:rsid w:val="002C1A56"/>
    <w:rsid w:val="002C35C4"/>
    <w:rsid w:val="002C36D7"/>
    <w:rsid w:val="002C3E1D"/>
    <w:rsid w:val="002C5561"/>
    <w:rsid w:val="002D0D30"/>
    <w:rsid w:val="002D1D7A"/>
    <w:rsid w:val="002D1F5C"/>
    <w:rsid w:val="002D2D5D"/>
    <w:rsid w:val="002D314C"/>
    <w:rsid w:val="002D32BD"/>
    <w:rsid w:val="002D73F3"/>
    <w:rsid w:val="002D7466"/>
    <w:rsid w:val="002D79A6"/>
    <w:rsid w:val="002E1F7C"/>
    <w:rsid w:val="002E42B6"/>
    <w:rsid w:val="002E436B"/>
    <w:rsid w:val="002E4838"/>
    <w:rsid w:val="002E4D61"/>
    <w:rsid w:val="002E5C7A"/>
    <w:rsid w:val="002E7008"/>
    <w:rsid w:val="002E76DC"/>
    <w:rsid w:val="002F0926"/>
    <w:rsid w:val="002F0A22"/>
    <w:rsid w:val="002F13EC"/>
    <w:rsid w:val="002F27A4"/>
    <w:rsid w:val="002F35D4"/>
    <w:rsid w:val="002F4F15"/>
    <w:rsid w:val="002F5910"/>
    <w:rsid w:val="002F65AA"/>
    <w:rsid w:val="002F69FD"/>
    <w:rsid w:val="002F6ACF"/>
    <w:rsid w:val="002F7310"/>
    <w:rsid w:val="002F7BE4"/>
    <w:rsid w:val="003013A5"/>
    <w:rsid w:val="00302644"/>
    <w:rsid w:val="00304289"/>
    <w:rsid w:val="003054AD"/>
    <w:rsid w:val="0030562B"/>
    <w:rsid w:val="00305C77"/>
    <w:rsid w:val="0030644C"/>
    <w:rsid w:val="00306F8E"/>
    <w:rsid w:val="00310CF9"/>
    <w:rsid w:val="00311467"/>
    <w:rsid w:val="00313478"/>
    <w:rsid w:val="00315061"/>
    <w:rsid w:val="00315B0B"/>
    <w:rsid w:val="00320734"/>
    <w:rsid w:val="00320CA2"/>
    <w:rsid w:val="00321187"/>
    <w:rsid w:val="003214A7"/>
    <w:rsid w:val="00321E95"/>
    <w:rsid w:val="00323077"/>
    <w:rsid w:val="0032326B"/>
    <w:rsid w:val="003241C9"/>
    <w:rsid w:val="00324A7A"/>
    <w:rsid w:val="003263D2"/>
    <w:rsid w:val="00326E70"/>
    <w:rsid w:val="00326F4F"/>
    <w:rsid w:val="00327113"/>
    <w:rsid w:val="00331026"/>
    <w:rsid w:val="003325BE"/>
    <w:rsid w:val="00333C70"/>
    <w:rsid w:val="0033438E"/>
    <w:rsid w:val="003358D3"/>
    <w:rsid w:val="00336408"/>
    <w:rsid w:val="00336D63"/>
    <w:rsid w:val="00340E6C"/>
    <w:rsid w:val="00342573"/>
    <w:rsid w:val="0034270D"/>
    <w:rsid w:val="003429B3"/>
    <w:rsid w:val="00342BE2"/>
    <w:rsid w:val="00342D83"/>
    <w:rsid w:val="00344139"/>
    <w:rsid w:val="00344659"/>
    <w:rsid w:val="00345517"/>
    <w:rsid w:val="0034635C"/>
    <w:rsid w:val="00346653"/>
    <w:rsid w:val="0034717F"/>
    <w:rsid w:val="00347859"/>
    <w:rsid w:val="00347A2A"/>
    <w:rsid w:val="00347ED9"/>
    <w:rsid w:val="00350581"/>
    <w:rsid w:val="00350884"/>
    <w:rsid w:val="003516C1"/>
    <w:rsid w:val="003536F6"/>
    <w:rsid w:val="00355EF7"/>
    <w:rsid w:val="003562D9"/>
    <w:rsid w:val="00357A6B"/>
    <w:rsid w:val="00357F81"/>
    <w:rsid w:val="00363051"/>
    <w:rsid w:val="00364DC0"/>
    <w:rsid w:val="00365C1B"/>
    <w:rsid w:val="00366036"/>
    <w:rsid w:val="00366909"/>
    <w:rsid w:val="0037024A"/>
    <w:rsid w:val="003710AF"/>
    <w:rsid w:val="0037116C"/>
    <w:rsid w:val="00373D33"/>
    <w:rsid w:val="00374AEB"/>
    <w:rsid w:val="0037506A"/>
    <w:rsid w:val="00376157"/>
    <w:rsid w:val="00377019"/>
    <w:rsid w:val="00380679"/>
    <w:rsid w:val="00380A41"/>
    <w:rsid w:val="00381302"/>
    <w:rsid w:val="003817A5"/>
    <w:rsid w:val="003838FC"/>
    <w:rsid w:val="00383EEF"/>
    <w:rsid w:val="0038521D"/>
    <w:rsid w:val="00385BB9"/>
    <w:rsid w:val="00385EB2"/>
    <w:rsid w:val="00387253"/>
    <w:rsid w:val="00387939"/>
    <w:rsid w:val="00387A91"/>
    <w:rsid w:val="00393457"/>
    <w:rsid w:val="00394B0B"/>
    <w:rsid w:val="00395299"/>
    <w:rsid w:val="0039537B"/>
    <w:rsid w:val="003960BF"/>
    <w:rsid w:val="00397FD6"/>
    <w:rsid w:val="003A0330"/>
    <w:rsid w:val="003A0398"/>
    <w:rsid w:val="003A059A"/>
    <w:rsid w:val="003A1ADE"/>
    <w:rsid w:val="003A21E5"/>
    <w:rsid w:val="003A27F6"/>
    <w:rsid w:val="003A2886"/>
    <w:rsid w:val="003A30C9"/>
    <w:rsid w:val="003A39DB"/>
    <w:rsid w:val="003A7CF1"/>
    <w:rsid w:val="003B0BD3"/>
    <w:rsid w:val="003B360C"/>
    <w:rsid w:val="003B5BD6"/>
    <w:rsid w:val="003B6AEB"/>
    <w:rsid w:val="003B7984"/>
    <w:rsid w:val="003B7D22"/>
    <w:rsid w:val="003C0F53"/>
    <w:rsid w:val="003C162D"/>
    <w:rsid w:val="003C1B43"/>
    <w:rsid w:val="003C1B75"/>
    <w:rsid w:val="003C1EE6"/>
    <w:rsid w:val="003C2198"/>
    <w:rsid w:val="003C321B"/>
    <w:rsid w:val="003C4859"/>
    <w:rsid w:val="003C6C2B"/>
    <w:rsid w:val="003C7190"/>
    <w:rsid w:val="003C74AC"/>
    <w:rsid w:val="003C7696"/>
    <w:rsid w:val="003D2EE5"/>
    <w:rsid w:val="003D452B"/>
    <w:rsid w:val="003D5A91"/>
    <w:rsid w:val="003D76C9"/>
    <w:rsid w:val="003E018E"/>
    <w:rsid w:val="003E02C4"/>
    <w:rsid w:val="003E031B"/>
    <w:rsid w:val="003E1489"/>
    <w:rsid w:val="003E1FC4"/>
    <w:rsid w:val="003E3B57"/>
    <w:rsid w:val="003E414B"/>
    <w:rsid w:val="003E46EC"/>
    <w:rsid w:val="003E5A09"/>
    <w:rsid w:val="003E5DE8"/>
    <w:rsid w:val="003E7E9D"/>
    <w:rsid w:val="003E7F06"/>
    <w:rsid w:val="003F00D7"/>
    <w:rsid w:val="003F118B"/>
    <w:rsid w:val="003F12FB"/>
    <w:rsid w:val="003F1634"/>
    <w:rsid w:val="003F3F60"/>
    <w:rsid w:val="003F427E"/>
    <w:rsid w:val="003F5AEF"/>
    <w:rsid w:val="003F6362"/>
    <w:rsid w:val="003F6CF7"/>
    <w:rsid w:val="003F73F1"/>
    <w:rsid w:val="0040045A"/>
    <w:rsid w:val="0040066F"/>
    <w:rsid w:val="00400B4E"/>
    <w:rsid w:val="00401B1D"/>
    <w:rsid w:val="00401C76"/>
    <w:rsid w:val="004031CA"/>
    <w:rsid w:val="0040463D"/>
    <w:rsid w:val="004047C4"/>
    <w:rsid w:val="004047C7"/>
    <w:rsid w:val="00406192"/>
    <w:rsid w:val="00406D79"/>
    <w:rsid w:val="00406EF2"/>
    <w:rsid w:val="00411894"/>
    <w:rsid w:val="00413A2F"/>
    <w:rsid w:val="004156FB"/>
    <w:rsid w:val="004161BC"/>
    <w:rsid w:val="00416F3C"/>
    <w:rsid w:val="00417939"/>
    <w:rsid w:val="00420944"/>
    <w:rsid w:val="004220E9"/>
    <w:rsid w:val="0042270D"/>
    <w:rsid w:val="0042499E"/>
    <w:rsid w:val="00424F62"/>
    <w:rsid w:val="0042639C"/>
    <w:rsid w:val="0042719B"/>
    <w:rsid w:val="00427683"/>
    <w:rsid w:val="00431C6E"/>
    <w:rsid w:val="004328C4"/>
    <w:rsid w:val="0043327B"/>
    <w:rsid w:val="0043362E"/>
    <w:rsid w:val="00433AC9"/>
    <w:rsid w:val="0043732E"/>
    <w:rsid w:val="00437351"/>
    <w:rsid w:val="004411DC"/>
    <w:rsid w:val="004411E2"/>
    <w:rsid w:val="004418CC"/>
    <w:rsid w:val="00441A1A"/>
    <w:rsid w:val="00443039"/>
    <w:rsid w:val="004432D0"/>
    <w:rsid w:val="00447A7E"/>
    <w:rsid w:val="004515F0"/>
    <w:rsid w:val="004517BC"/>
    <w:rsid w:val="00452E4A"/>
    <w:rsid w:val="004535F3"/>
    <w:rsid w:val="00456118"/>
    <w:rsid w:val="00456A79"/>
    <w:rsid w:val="00460194"/>
    <w:rsid w:val="00462001"/>
    <w:rsid w:val="0046220F"/>
    <w:rsid w:val="00463DA8"/>
    <w:rsid w:val="004655B3"/>
    <w:rsid w:val="004662F7"/>
    <w:rsid w:val="00467B01"/>
    <w:rsid w:val="004704D2"/>
    <w:rsid w:val="00471DF6"/>
    <w:rsid w:val="004726D4"/>
    <w:rsid w:val="00473133"/>
    <w:rsid w:val="00475A3E"/>
    <w:rsid w:val="004768FE"/>
    <w:rsid w:val="00476AC8"/>
    <w:rsid w:val="00477FC8"/>
    <w:rsid w:val="004807DF"/>
    <w:rsid w:val="00482C4B"/>
    <w:rsid w:val="00482D69"/>
    <w:rsid w:val="0048351C"/>
    <w:rsid w:val="004843F8"/>
    <w:rsid w:val="00484F70"/>
    <w:rsid w:val="00487BF3"/>
    <w:rsid w:val="00487CA8"/>
    <w:rsid w:val="00491302"/>
    <w:rsid w:val="00493ABD"/>
    <w:rsid w:val="00494194"/>
    <w:rsid w:val="00494BF8"/>
    <w:rsid w:val="00495BEF"/>
    <w:rsid w:val="00495FFF"/>
    <w:rsid w:val="004962C0"/>
    <w:rsid w:val="004A140D"/>
    <w:rsid w:val="004A2273"/>
    <w:rsid w:val="004A280E"/>
    <w:rsid w:val="004A3971"/>
    <w:rsid w:val="004A4669"/>
    <w:rsid w:val="004A4CA9"/>
    <w:rsid w:val="004A7A8B"/>
    <w:rsid w:val="004B0B96"/>
    <w:rsid w:val="004B0F4F"/>
    <w:rsid w:val="004B2D2D"/>
    <w:rsid w:val="004B37DE"/>
    <w:rsid w:val="004B4482"/>
    <w:rsid w:val="004B592E"/>
    <w:rsid w:val="004B687E"/>
    <w:rsid w:val="004B775E"/>
    <w:rsid w:val="004C1DB8"/>
    <w:rsid w:val="004C29C4"/>
    <w:rsid w:val="004C3DAD"/>
    <w:rsid w:val="004C3EA7"/>
    <w:rsid w:val="004C5772"/>
    <w:rsid w:val="004C5E0A"/>
    <w:rsid w:val="004C6296"/>
    <w:rsid w:val="004C7852"/>
    <w:rsid w:val="004D0B3F"/>
    <w:rsid w:val="004D123F"/>
    <w:rsid w:val="004D1279"/>
    <w:rsid w:val="004D27ED"/>
    <w:rsid w:val="004D2BC6"/>
    <w:rsid w:val="004D3475"/>
    <w:rsid w:val="004D4854"/>
    <w:rsid w:val="004D57FE"/>
    <w:rsid w:val="004D6700"/>
    <w:rsid w:val="004D68E0"/>
    <w:rsid w:val="004D6C27"/>
    <w:rsid w:val="004D6DE7"/>
    <w:rsid w:val="004E048E"/>
    <w:rsid w:val="004E0EAB"/>
    <w:rsid w:val="004E1A62"/>
    <w:rsid w:val="004E1FB9"/>
    <w:rsid w:val="004E2D4F"/>
    <w:rsid w:val="004E3466"/>
    <w:rsid w:val="004E5648"/>
    <w:rsid w:val="004E637B"/>
    <w:rsid w:val="004E6847"/>
    <w:rsid w:val="004E6FD6"/>
    <w:rsid w:val="004F127E"/>
    <w:rsid w:val="004F1BCD"/>
    <w:rsid w:val="004F3024"/>
    <w:rsid w:val="004F4B78"/>
    <w:rsid w:val="004F5802"/>
    <w:rsid w:val="004F5CF0"/>
    <w:rsid w:val="004F6858"/>
    <w:rsid w:val="004F6A8D"/>
    <w:rsid w:val="004F6D2E"/>
    <w:rsid w:val="004F7D9D"/>
    <w:rsid w:val="00501661"/>
    <w:rsid w:val="00503B61"/>
    <w:rsid w:val="005059F3"/>
    <w:rsid w:val="00507197"/>
    <w:rsid w:val="00507E6A"/>
    <w:rsid w:val="00510D60"/>
    <w:rsid w:val="00511080"/>
    <w:rsid w:val="00511AF5"/>
    <w:rsid w:val="005124A5"/>
    <w:rsid w:val="00512F80"/>
    <w:rsid w:val="005131ED"/>
    <w:rsid w:val="00514ECC"/>
    <w:rsid w:val="00515E2B"/>
    <w:rsid w:val="00516542"/>
    <w:rsid w:val="00517755"/>
    <w:rsid w:val="00517B0E"/>
    <w:rsid w:val="00520332"/>
    <w:rsid w:val="0052128A"/>
    <w:rsid w:val="0052184D"/>
    <w:rsid w:val="00521A28"/>
    <w:rsid w:val="005251AE"/>
    <w:rsid w:val="00525F58"/>
    <w:rsid w:val="005263BB"/>
    <w:rsid w:val="0052700A"/>
    <w:rsid w:val="005312F4"/>
    <w:rsid w:val="0053164D"/>
    <w:rsid w:val="0053212E"/>
    <w:rsid w:val="0053379E"/>
    <w:rsid w:val="005346C9"/>
    <w:rsid w:val="00535038"/>
    <w:rsid w:val="0053581E"/>
    <w:rsid w:val="0053658D"/>
    <w:rsid w:val="00540552"/>
    <w:rsid w:val="005419AA"/>
    <w:rsid w:val="005428F5"/>
    <w:rsid w:val="005435C1"/>
    <w:rsid w:val="00544733"/>
    <w:rsid w:val="005450A6"/>
    <w:rsid w:val="00545799"/>
    <w:rsid w:val="00546562"/>
    <w:rsid w:val="0055015A"/>
    <w:rsid w:val="0055032D"/>
    <w:rsid w:val="00551990"/>
    <w:rsid w:val="00552D48"/>
    <w:rsid w:val="005544D6"/>
    <w:rsid w:val="0055484C"/>
    <w:rsid w:val="00555436"/>
    <w:rsid w:val="00555C0C"/>
    <w:rsid w:val="00556F16"/>
    <w:rsid w:val="005575E3"/>
    <w:rsid w:val="00557748"/>
    <w:rsid w:val="005578C9"/>
    <w:rsid w:val="00560125"/>
    <w:rsid w:val="00561358"/>
    <w:rsid w:val="005620AD"/>
    <w:rsid w:val="00562162"/>
    <w:rsid w:val="00562559"/>
    <w:rsid w:val="00562932"/>
    <w:rsid w:val="00563C68"/>
    <w:rsid w:val="00563C6E"/>
    <w:rsid w:val="00565223"/>
    <w:rsid w:val="00565308"/>
    <w:rsid w:val="00565FD9"/>
    <w:rsid w:val="00566553"/>
    <w:rsid w:val="0056757D"/>
    <w:rsid w:val="00571143"/>
    <w:rsid w:val="00571C7E"/>
    <w:rsid w:val="00573F7D"/>
    <w:rsid w:val="00574A98"/>
    <w:rsid w:val="00574EC9"/>
    <w:rsid w:val="005754C5"/>
    <w:rsid w:val="00575EC2"/>
    <w:rsid w:val="00580920"/>
    <w:rsid w:val="00581161"/>
    <w:rsid w:val="005817E8"/>
    <w:rsid w:val="005820F6"/>
    <w:rsid w:val="00582423"/>
    <w:rsid w:val="0058242E"/>
    <w:rsid w:val="00583649"/>
    <w:rsid w:val="005838D1"/>
    <w:rsid w:val="005854BD"/>
    <w:rsid w:val="00585CF2"/>
    <w:rsid w:val="00586305"/>
    <w:rsid w:val="005867C0"/>
    <w:rsid w:val="00587449"/>
    <w:rsid w:val="00587963"/>
    <w:rsid w:val="00591464"/>
    <w:rsid w:val="0059159F"/>
    <w:rsid w:val="00591969"/>
    <w:rsid w:val="00593CBF"/>
    <w:rsid w:val="00594D1E"/>
    <w:rsid w:val="00594E02"/>
    <w:rsid w:val="00595B8B"/>
    <w:rsid w:val="00595BE0"/>
    <w:rsid w:val="00595CB7"/>
    <w:rsid w:val="0059698D"/>
    <w:rsid w:val="00597660"/>
    <w:rsid w:val="00597980"/>
    <w:rsid w:val="005A37AC"/>
    <w:rsid w:val="005A5C79"/>
    <w:rsid w:val="005A6527"/>
    <w:rsid w:val="005A6DB4"/>
    <w:rsid w:val="005B0645"/>
    <w:rsid w:val="005B072D"/>
    <w:rsid w:val="005B0B61"/>
    <w:rsid w:val="005B0F79"/>
    <w:rsid w:val="005B1317"/>
    <w:rsid w:val="005B2520"/>
    <w:rsid w:val="005B3205"/>
    <w:rsid w:val="005B615A"/>
    <w:rsid w:val="005B644D"/>
    <w:rsid w:val="005B759E"/>
    <w:rsid w:val="005B77D7"/>
    <w:rsid w:val="005B78AB"/>
    <w:rsid w:val="005B7D93"/>
    <w:rsid w:val="005C193B"/>
    <w:rsid w:val="005C2E9E"/>
    <w:rsid w:val="005C2EB1"/>
    <w:rsid w:val="005C3173"/>
    <w:rsid w:val="005C4765"/>
    <w:rsid w:val="005C5EB8"/>
    <w:rsid w:val="005C6554"/>
    <w:rsid w:val="005C6CEC"/>
    <w:rsid w:val="005D2175"/>
    <w:rsid w:val="005D24FC"/>
    <w:rsid w:val="005D2C52"/>
    <w:rsid w:val="005D337C"/>
    <w:rsid w:val="005D352B"/>
    <w:rsid w:val="005D4E3B"/>
    <w:rsid w:val="005D6E8C"/>
    <w:rsid w:val="005D7BA2"/>
    <w:rsid w:val="005E2889"/>
    <w:rsid w:val="005E2A6A"/>
    <w:rsid w:val="005E30B4"/>
    <w:rsid w:val="005E34CB"/>
    <w:rsid w:val="005E3C0F"/>
    <w:rsid w:val="005E45C7"/>
    <w:rsid w:val="005E4CBB"/>
    <w:rsid w:val="005E57CF"/>
    <w:rsid w:val="005E6E0D"/>
    <w:rsid w:val="005E6F14"/>
    <w:rsid w:val="005F52C8"/>
    <w:rsid w:val="005F6166"/>
    <w:rsid w:val="005F6E82"/>
    <w:rsid w:val="005F7E29"/>
    <w:rsid w:val="0060100B"/>
    <w:rsid w:val="00601ADD"/>
    <w:rsid w:val="00602423"/>
    <w:rsid w:val="00602898"/>
    <w:rsid w:val="00603D6F"/>
    <w:rsid w:val="00603FA3"/>
    <w:rsid w:val="0060420F"/>
    <w:rsid w:val="00604F93"/>
    <w:rsid w:val="00605EB7"/>
    <w:rsid w:val="00605FC3"/>
    <w:rsid w:val="00606DDA"/>
    <w:rsid w:val="00607B79"/>
    <w:rsid w:val="006102E7"/>
    <w:rsid w:val="00611294"/>
    <w:rsid w:val="00612BFF"/>
    <w:rsid w:val="00612E7E"/>
    <w:rsid w:val="006138CF"/>
    <w:rsid w:val="00613EBB"/>
    <w:rsid w:val="00614FCB"/>
    <w:rsid w:val="00620C16"/>
    <w:rsid w:val="00622C24"/>
    <w:rsid w:val="00623B1D"/>
    <w:rsid w:val="00623F43"/>
    <w:rsid w:val="00624AB6"/>
    <w:rsid w:val="00624EC8"/>
    <w:rsid w:val="006251FC"/>
    <w:rsid w:val="006259EB"/>
    <w:rsid w:val="00626FD5"/>
    <w:rsid w:val="00627685"/>
    <w:rsid w:val="006279B6"/>
    <w:rsid w:val="00627FDF"/>
    <w:rsid w:val="006301BE"/>
    <w:rsid w:val="00630F74"/>
    <w:rsid w:val="006326BD"/>
    <w:rsid w:val="00633382"/>
    <w:rsid w:val="00633472"/>
    <w:rsid w:val="00633A36"/>
    <w:rsid w:val="006340BF"/>
    <w:rsid w:val="00634284"/>
    <w:rsid w:val="006412AE"/>
    <w:rsid w:val="00641622"/>
    <w:rsid w:val="00643AFB"/>
    <w:rsid w:val="006452A6"/>
    <w:rsid w:val="006454BD"/>
    <w:rsid w:val="00645D2B"/>
    <w:rsid w:val="0064645E"/>
    <w:rsid w:val="00646D69"/>
    <w:rsid w:val="00647BC8"/>
    <w:rsid w:val="0065007B"/>
    <w:rsid w:val="00650C21"/>
    <w:rsid w:val="00650E91"/>
    <w:rsid w:val="00651C62"/>
    <w:rsid w:val="00651DB9"/>
    <w:rsid w:val="00653CA8"/>
    <w:rsid w:val="00654099"/>
    <w:rsid w:val="00655D77"/>
    <w:rsid w:val="006565B0"/>
    <w:rsid w:val="006568E1"/>
    <w:rsid w:val="00656D04"/>
    <w:rsid w:val="00657177"/>
    <w:rsid w:val="006578EA"/>
    <w:rsid w:val="00660B08"/>
    <w:rsid w:val="00661259"/>
    <w:rsid w:val="00662E04"/>
    <w:rsid w:val="00662F4A"/>
    <w:rsid w:val="0066404C"/>
    <w:rsid w:val="006665CA"/>
    <w:rsid w:val="0067040B"/>
    <w:rsid w:val="0067131C"/>
    <w:rsid w:val="00671BB0"/>
    <w:rsid w:val="00676F2A"/>
    <w:rsid w:val="006770FE"/>
    <w:rsid w:val="0067762D"/>
    <w:rsid w:val="00681361"/>
    <w:rsid w:val="00681D6B"/>
    <w:rsid w:val="00684A88"/>
    <w:rsid w:val="00684DA6"/>
    <w:rsid w:val="00685C03"/>
    <w:rsid w:val="00685E9F"/>
    <w:rsid w:val="006862E5"/>
    <w:rsid w:val="00687517"/>
    <w:rsid w:val="00690CB5"/>
    <w:rsid w:val="006973F3"/>
    <w:rsid w:val="006979AC"/>
    <w:rsid w:val="006A0677"/>
    <w:rsid w:val="006A06CF"/>
    <w:rsid w:val="006A27E0"/>
    <w:rsid w:val="006A287A"/>
    <w:rsid w:val="006A40FB"/>
    <w:rsid w:val="006A49E8"/>
    <w:rsid w:val="006A4D7C"/>
    <w:rsid w:val="006A52F1"/>
    <w:rsid w:val="006A54F3"/>
    <w:rsid w:val="006A59FB"/>
    <w:rsid w:val="006A69AF"/>
    <w:rsid w:val="006A7A50"/>
    <w:rsid w:val="006A7C7E"/>
    <w:rsid w:val="006B08C0"/>
    <w:rsid w:val="006B0F21"/>
    <w:rsid w:val="006B14B9"/>
    <w:rsid w:val="006B180D"/>
    <w:rsid w:val="006B2C6F"/>
    <w:rsid w:val="006B2FFC"/>
    <w:rsid w:val="006B41FB"/>
    <w:rsid w:val="006B55F8"/>
    <w:rsid w:val="006B5F66"/>
    <w:rsid w:val="006B6C20"/>
    <w:rsid w:val="006B6FC5"/>
    <w:rsid w:val="006C1B8B"/>
    <w:rsid w:val="006C2830"/>
    <w:rsid w:val="006C3E5E"/>
    <w:rsid w:val="006C4FAD"/>
    <w:rsid w:val="006C5365"/>
    <w:rsid w:val="006C6183"/>
    <w:rsid w:val="006C62DB"/>
    <w:rsid w:val="006C6322"/>
    <w:rsid w:val="006C6B63"/>
    <w:rsid w:val="006C7E64"/>
    <w:rsid w:val="006D00AE"/>
    <w:rsid w:val="006D0BE1"/>
    <w:rsid w:val="006D2963"/>
    <w:rsid w:val="006D3C7C"/>
    <w:rsid w:val="006D4376"/>
    <w:rsid w:val="006D5A27"/>
    <w:rsid w:val="006D75AB"/>
    <w:rsid w:val="006D7F19"/>
    <w:rsid w:val="006D7F92"/>
    <w:rsid w:val="006E023A"/>
    <w:rsid w:val="006E227B"/>
    <w:rsid w:val="006E317F"/>
    <w:rsid w:val="006E38C8"/>
    <w:rsid w:val="006E3E58"/>
    <w:rsid w:val="006E3FB8"/>
    <w:rsid w:val="006E4F8C"/>
    <w:rsid w:val="006E675D"/>
    <w:rsid w:val="006E7764"/>
    <w:rsid w:val="006E7A0C"/>
    <w:rsid w:val="006E7C62"/>
    <w:rsid w:val="006F17EB"/>
    <w:rsid w:val="006F4745"/>
    <w:rsid w:val="006F4A97"/>
    <w:rsid w:val="006F5153"/>
    <w:rsid w:val="00701B2C"/>
    <w:rsid w:val="0070267A"/>
    <w:rsid w:val="00703405"/>
    <w:rsid w:val="0070379D"/>
    <w:rsid w:val="00703C4A"/>
    <w:rsid w:val="00704473"/>
    <w:rsid w:val="007049A6"/>
    <w:rsid w:val="00704FDB"/>
    <w:rsid w:val="007052EF"/>
    <w:rsid w:val="00705DF9"/>
    <w:rsid w:val="007065D4"/>
    <w:rsid w:val="007071D9"/>
    <w:rsid w:val="0070775A"/>
    <w:rsid w:val="00711AA7"/>
    <w:rsid w:val="0071223C"/>
    <w:rsid w:val="007122E6"/>
    <w:rsid w:val="00712733"/>
    <w:rsid w:val="00713072"/>
    <w:rsid w:val="0071373C"/>
    <w:rsid w:val="00714E47"/>
    <w:rsid w:val="00714EDC"/>
    <w:rsid w:val="0071579D"/>
    <w:rsid w:val="00715EEB"/>
    <w:rsid w:val="007168C8"/>
    <w:rsid w:val="00716E15"/>
    <w:rsid w:val="0071720B"/>
    <w:rsid w:val="00717F42"/>
    <w:rsid w:val="00721A32"/>
    <w:rsid w:val="00722CE3"/>
    <w:rsid w:val="007235AD"/>
    <w:rsid w:val="00723E0A"/>
    <w:rsid w:val="00726E06"/>
    <w:rsid w:val="007271BF"/>
    <w:rsid w:val="007307D0"/>
    <w:rsid w:val="00733124"/>
    <w:rsid w:val="00733164"/>
    <w:rsid w:val="0073364E"/>
    <w:rsid w:val="00735266"/>
    <w:rsid w:val="00735540"/>
    <w:rsid w:val="007366FF"/>
    <w:rsid w:val="0073676F"/>
    <w:rsid w:val="00737871"/>
    <w:rsid w:val="00737872"/>
    <w:rsid w:val="00740779"/>
    <w:rsid w:val="00741EAB"/>
    <w:rsid w:val="00741FDE"/>
    <w:rsid w:val="00743619"/>
    <w:rsid w:val="00745189"/>
    <w:rsid w:val="00746676"/>
    <w:rsid w:val="00747DD5"/>
    <w:rsid w:val="0075002C"/>
    <w:rsid w:val="00750121"/>
    <w:rsid w:val="00750754"/>
    <w:rsid w:val="00751829"/>
    <w:rsid w:val="00751D0F"/>
    <w:rsid w:val="00752960"/>
    <w:rsid w:val="00752F47"/>
    <w:rsid w:val="00753C38"/>
    <w:rsid w:val="0075486B"/>
    <w:rsid w:val="00755572"/>
    <w:rsid w:val="00755F38"/>
    <w:rsid w:val="00756633"/>
    <w:rsid w:val="00761693"/>
    <w:rsid w:val="0076233D"/>
    <w:rsid w:val="007625DB"/>
    <w:rsid w:val="00763375"/>
    <w:rsid w:val="00765577"/>
    <w:rsid w:val="00766BBF"/>
    <w:rsid w:val="0076786D"/>
    <w:rsid w:val="00767DEA"/>
    <w:rsid w:val="00770DED"/>
    <w:rsid w:val="00771541"/>
    <w:rsid w:val="007718AC"/>
    <w:rsid w:val="00775633"/>
    <w:rsid w:val="00776B8C"/>
    <w:rsid w:val="00777453"/>
    <w:rsid w:val="00777902"/>
    <w:rsid w:val="00780126"/>
    <w:rsid w:val="00780540"/>
    <w:rsid w:val="0078057F"/>
    <w:rsid w:val="00782B5D"/>
    <w:rsid w:val="00782F1A"/>
    <w:rsid w:val="00783CF2"/>
    <w:rsid w:val="00784161"/>
    <w:rsid w:val="00784D65"/>
    <w:rsid w:val="007852E7"/>
    <w:rsid w:val="00785E68"/>
    <w:rsid w:val="00786996"/>
    <w:rsid w:val="007869D9"/>
    <w:rsid w:val="00786F7F"/>
    <w:rsid w:val="0079119C"/>
    <w:rsid w:val="00795478"/>
    <w:rsid w:val="00795CC5"/>
    <w:rsid w:val="00797527"/>
    <w:rsid w:val="00797B05"/>
    <w:rsid w:val="00797E3C"/>
    <w:rsid w:val="007A13AD"/>
    <w:rsid w:val="007A14D1"/>
    <w:rsid w:val="007A1F20"/>
    <w:rsid w:val="007A28B6"/>
    <w:rsid w:val="007A2C99"/>
    <w:rsid w:val="007A33DB"/>
    <w:rsid w:val="007A3B1F"/>
    <w:rsid w:val="007A4206"/>
    <w:rsid w:val="007A44F5"/>
    <w:rsid w:val="007A54FB"/>
    <w:rsid w:val="007A58B7"/>
    <w:rsid w:val="007A5BBE"/>
    <w:rsid w:val="007A680A"/>
    <w:rsid w:val="007A688E"/>
    <w:rsid w:val="007B0FB9"/>
    <w:rsid w:val="007B16BB"/>
    <w:rsid w:val="007B4149"/>
    <w:rsid w:val="007B4524"/>
    <w:rsid w:val="007B5ABA"/>
    <w:rsid w:val="007B5FDB"/>
    <w:rsid w:val="007B6A45"/>
    <w:rsid w:val="007B72FE"/>
    <w:rsid w:val="007B7E5D"/>
    <w:rsid w:val="007C0711"/>
    <w:rsid w:val="007C0D0F"/>
    <w:rsid w:val="007C1589"/>
    <w:rsid w:val="007C3371"/>
    <w:rsid w:val="007C4307"/>
    <w:rsid w:val="007C4C01"/>
    <w:rsid w:val="007C4C99"/>
    <w:rsid w:val="007C5EFD"/>
    <w:rsid w:val="007C6BE9"/>
    <w:rsid w:val="007C7AA0"/>
    <w:rsid w:val="007D192C"/>
    <w:rsid w:val="007D1DF5"/>
    <w:rsid w:val="007E011B"/>
    <w:rsid w:val="007E5ACE"/>
    <w:rsid w:val="007E6973"/>
    <w:rsid w:val="007F28EF"/>
    <w:rsid w:val="007F306F"/>
    <w:rsid w:val="007F4414"/>
    <w:rsid w:val="007F4A23"/>
    <w:rsid w:val="007F50C5"/>
    <w:rsid w:val="0080020C"/>
    <w:rsid w:val="00800436"/>
    <w:rsid w:val="00800F81"/>
    <w:rsid w:val="00802BEA"/>
    <w:rsid w:val="00804219"/>
    <w:rsid w:val="008049E6"/>
    <w:rsid w:val="00804DED"/>
    <w:rsid w:val="008068FE"/>
    <w:rsid w:val="00807372"/>
    <w:rsid w:val="008100C4"/>
    <w:rsid w:val="0081100C"/>
    <w:rsid w:val="008134F5"/>
    <w:rsid w:val="00814B33"/>
    <w:rsid w:val="00814BFE"/>
    <w:rsid w:val="00814DCE"/>
    <w:rsid w:val="00814FC6"/>
    <w:rsid w:val="00815231"/>
    <w:rsid w:val="00815E13"/>
    <w:rsid w:val="008163B4"/>
    <w:rsid w:val="00816D75"/>
    <w:rsid w:val="00820957"/>
    <w:rsid w:val="00820D18"/>
    <w:rsid w:val="008227FE"/>
    <w:rsid w:val="00822D3A"/>
    <w:rsid w:val="00823B1F"/>
    <w:rsid w:val="00824D24"/>
    <w:rsid w:val="008253D8"/>
    <w:rsid w:val="00825EC3"/>
    <w:rsid w:val="00825F48"/>
    <w:rsid w:val="00825F58"/>
    <w:rsid w:val="00831E07"/>
    <w:rsid w:val="00833188"/>
    <w:rsid w:val="00833CD4"/>
    <w:rsid w:val="008359B2"/>
    <w:rsid w:val="008363D0"/>
    <w:rsid w:val="00836BAC"/>
    <w:rsid w:val="00837C6A"/>
    <w:rsid w:val="00837D9C"/>
    <w:rsid w:val="00840866"/>
    <w:rsid w:val="00843C15"/>
    <w:rsid w:val="0084470C"/>
    <w:rsid w:val="00846175"/>
    <w:rsid w:val="00846262"/>
    <w:rsid w:val="00847248"/>
    <w:rsid w:val="00850DCE"/>
    <w:rsid w:val="00850E73"/>
    <w:rsid w:val="00851C69"/>
    <w:rsid w:val="00854510"/>
    <w:rsid w:val="0085546E"/>
    <w:rsid w:val="0086092C"/>
    <w:rsid w:val="008614DC"/>
    <w:rsid w:val="00864231"/>
    <w:rsid w:val="008659F1"/>
    <w:rsid w:val="00865FBB"/>
    <w:rsid w:val="00866B52"/>
    <w:rsid w:val="00867A87"/>
    <w:rsid w:val="008702B9"/>
    <w:rsid w:val="00870EC8"/>
    <w:rsid w:val="00871DD7"/>
    <w:rsid w:val="00872D3A"/>
    <w:rsid w:val="00873489"/>
    <w:rsid w:val="008742E8"/>
    <w:rsid w:val="008744CA"/>
    <w:rsid w:val="0087757D"/>
    <w:rsid w:val="00880291"/>
    <w:rsid w:val="008808A3"/>
    <w:rsid w:val="00880C36"/>
    <w:rsid w:val="00880EB3"/>
    <w:rsid w:val="00881CCC"/>
    <w:rsid w:val="00883429"/>
    <w:rsid w:val="008834C9"/>
    <w:rsid w:val="0088554D"/>
    <w:rsid w:val="00886D24"/>
    <w:rsid w:val="00886E23"/>
    <w:rsid w:val="00887DD9"/>
    <w:rsid w:val="00891008"/>
    <w:rsid w:val="008920E8"/>
    <w:rsid w:val="00893AC8"/>
    <w:rsid w:val="008945C6"/>
    <w:rsid w:val="008964E2"/>
    <w:rsid w:val="008968A2"/>
    <w:rsid w:val="00897B5B"/>
    <w:rsid w:val="008A0C24"/>
    <w:rsid w:val="008A1801"/>
    <w:rsid w:val="008A19C3"/>
    <w:rsid w:val="008A209D"/>
    <w:rsid w:val="008A3F42"/>
    <w:rsid w:val="008A4EE1"/>
    <w:rsid w:val="008A5DF0"/>
    <w:rsid w:val="008A688E"/>
    <w:rsid w:val="008A7649"/>
    <w:rsid w:val="008B06B8"/>
    <w:rsid w:val="008B1AD3"/>
    <w:rsid w:val="008B1C40"/>
    <w:rsid w:val="008B2FB3"/>
    <w:rsid w:val="008B312F"/>
    <w:rsid w:val="008B322D"/>
    <w:rsid w:val="008B40BD"/>
    <w:rsid w:val="008B413A"/>
    <w:rsid w:val="008B428F"/>
    <w:rsid w:val="008B5015"/>
    <w:rsid w:val="008B55E8"/>
    <w:rsid w:val="008B632F"/>
    <w:rsid w:val="008B68C7"/>
    <w:rsid w:val="008B7DEF"/>
    <w:rsid w:val="008C0AC6"/>
    <w:rsid w:val="008C211A"/>
    <w:rsid w:val="008C23BA"/>
    <w:rsid w:val="008C3EE2"/>
    <w:rsid w:val="008C44A1"/>
    <w:rsid w:val="008C4963"/>
    <w:rsid w:val="008C5B5E"/>
    <w:rsid w:val="008C60B8"/>
    <w:rsid w:val="008C7888"/>
    <w:rsid w:val="008D2C2D"/>
    <w:rsid w:val="008D34C1"/>
    <w:rsid w:val="008D36DD"/>
    <w:rsid w:val="008D41AB"/>
    <w:rsid w:val="008D5934"/>
    <w:rsid w:val="008D5E58"/>
    <w:rsid w:val="008D681D"/>
    <w:rsid w:val="008D6A70"/>
    <w:rsid w:val="008D6D7C"/>
    <w:rsid w:val="008E098C"/>
    <w:rsid w:val="008E0D22"/>
    <w:rsid w:val="008E15B4"/>
    <w:rsid w:val="008E1CF8"/>
    <w:rsid w:val="008E49CA"/>
    <w:rsid w:val="008E530D"/>
    <w:rsid w:val="008E5F70"/>
    <w:rsid w:val="008E6C71"/>
    <w:rsid w:val="008F04F4"/>
    <w:rsid w:val="008F0A8F"/>
    <w:rsid w:val="008F1FE3"/>
    <w:rsid w:val="008F4097"/>
    <w:rsid w:val="008F45D4"/>
    <w:rsid w:val="008F4C7E"/>
    <w:rsid w:val="008F6BDA"/>
    <w:rsid w:val="0090078A"/>
    <w:rsid w:val="00901206"/>
    <w:rsid w:val="00901A4D"/>
    <w:rsid w:val="00901AB3"/>
    <w:rsid w:val="0090302C"/>
    <w:rsid w:val="00905023"/>
    <w:rsid w:val="00905DA4"/>
    <w:rsid w:val="00906AAA"/>
    <w:rsid w:val="00906B1A"/>
    <w:rsid w:val="0091312C"/>
    <w:rsid w:val="009156D7"/>
    <w:rsid w:val="00921088"/>
    <w:rsid w:val="00921152"/>
    <w:rsid w:val="0092130A"/>
    <w:rsid w:val="009224CC"/>
    <w:rsid w:val="00924230"/>
    <w:rsid w:val="009249D4"/>
    <w:rsid w:val="00925D09"/>
    <w:rsid w:val="0092639B"/>
    <w:rsid w:val="009263E8"/>
    <w:rsid w:val="009302A9"/>
    <w:rsid w:val="009307DF"/>
    <w:rsid w:val="00930E9C"/>
    <w:rsid w:val="009318CD"/>
    <w:rsid w:val="00932AB8"/>
    <w:rsid w:val="00933767"/>
    <w:rsid w:val="00933C26"/>
    <w:rsid w:val="009341B9"/>
    <w:rsid w:val="00935F47"/>
    <w:rsid w:val="0093762A"/>
    <w:rsid w:val="00937AA3"/>
    <w:rsid w:val="00940B51"/>
    <w:rsid w:val="00941F0B"/>
    <w:rsid w:val="00942B46"/>
    <w:rsid w:val="00942E2D"/>
    <w:rsid w:val="009448EB"/>
    <w:rsid w:val="00946651"/>
    <w:rsid w:val="00946796"/>
    <w:rsid w:val="00946D47"/>
    <w:rsid w:val="0094719B"/>
    <w:rsid w:val="009505B1"/>
    <w:rsid w:val="00950E4C"/>
    <w:rsid w:val="009539AA"/>
    <w:rsid w:val="00953F4F"/>
    <w:rsid w:val="009549FA"/>
    <w:rsid w:val="00956476"/>
    <w:rsid w:val="00956559"/>
    <w:rsid w:val="00957805"/>
    <w:rsid w:val="00957806"/>
    <w:rsid w:val="009602CC"/>
    <w:rsid w:val="00960A8D"/>
    <w:rsid w:val="00960D81"/>
    <w:rsid w:val="00962145"/>
    <w:rsid w:val="00962A51"/>
    <w:rsid w:val="00962B26"/>
    <w:rsid w:val="00962C4E"/>
    <w:rsid w:val="00963A2B"/>
    <w:rsid w:val="00963AD3"/>
    <w:rsid w:val="0096644E"/>
    <w:rsid w:val="0096729E"/>
    <w:rsid w:val="00973754"/>
    <w:rsid w:val="009738AB"/>
    <w:rsid w:val="00973C71"/>
    <w:rsid w:val="00974825"/>
    <w:rsid w:val="009760FF"/>
    <w:rsid w:val="009774A6"/>
    <w:rsid w:val="009774E5"/>
    <w:rsid w:val="00977B6F"/>
    <w:rsid w:val="009800D2"/>
    <w:rsid w:val="009802A8"/>
    <w:rsid w:val="0098034F"/>
    <w:rsid w:val="009814A4"/>
    <w:rsid w:val="009825AF"/>
    <w:rsid w:val="00982E6A"/>
    <w:rsid w:val="009831CD"/>
    <w:rsid w:val="00983E14"/>
    <w:rsid w:val="00990A88"/>
    <w:rsid w:val="009910A0"/>
    <w:rsid w:val="00991368"/>
    <w:rsid w:val="00992035"/>
    <w:rsid w:val="00995B3E"/>
    <w:rsid w:val="00996259"/>
    <w:rsid w:val="009979D7"/>
    <w:rsid w:val="009A1160"/>
    <w:rsid w:val="009A1F3C"/>
    <w:rsid w:val="009A2B56"/>
    <w:rsid w:val="009A3118"/>
    <w:rsid w:val="009A34C6"/>
    <w:rsid w:val="009A3AC6"/>
    <w:rsid w:val="009A49AA"/>
    <w:rsid w:val="009A4ED3"/>
    <w:rsid w:val="009A5609"/>
    <w:rsid w:val="009A6BD3"/>
    <w:rsid w:val="009A6C8A"/>
    <w:rsid w:val="009A704C"/>
    <w:rsid w:val="009A7966"/>
    <w:rsid w:val="009B1DCA"/>
    <w:rsid w:val="009B2558"/>
    <w:rsid w:val="009B284B"/>
    <w:rsid w:val="009B3EEA"/>
    <w:rsid w:val="009B4D6F"/>
    <w:rsid w:val="009B64D9"/>
    <w:rsid w:val="009B708B"/>
    <w:rsid w:val="009C34D9"/>
    <w:rsid w:val="009C4AA7"/>
    <w:rsid w:val="009C5F9A"/>
    <w:rsid w:val="009C60E7"/>
    <w:rsid w:val="009C6428"/>
    <w:rsid w:val="009C6AAA"/>
    <w:rsid w:val="009C7634"/>
    <w:rsid w:val="009C77BE"/>
    <w:rsid w:val="009D3251"/>
    <w:rsid w:val="009D344A"/>
    <w:rsid w:val="009D3858"/>
    <w:rsid w:val="009D3BAE"/>
    <w:rsid w:val="009D3E59"/>
    <w:rsid w:val="009D3EAF"/>
    <w:rsid w:val="009D5685"/>
    <w:rsid w:val="009D5E4A"/>
    <w:rsid w:val="009D653E"/>
    <w:rsid w:val="009D7499"/>
    <w:rsid w:val="009E03D6"/>
    <w:rsid w:val="009E05F6"/>
    <w:rsid w:val="009E1302"/>
    <w:rsid w:val="009E2347"/>
    <w:rsid w:val="009E35D4"/>
    <w:rsid w:val="009F07FA"/>
    <w:rsid w:val="009F11BB"/>
    <w:rsid w:val="009F2B0C"/>
    <w:rsid w:val="009F3B79"/>
    <w:rsid w:val="009F5E44"/>
    <w:rsid w:val="009F68F9"/>
    <w:rsid w:val="009F6A76"/>
    <w:rsid w:val="00A00D54"/>
    <w:rsid w:val="00A01930"/>
    <w:rsid w:val="00A01CC3"/>
    <w:rsid w:val="00A0220B"/>
    <w:rsid w:val="00A036A4"/>
    <w:rsid w:val="00A049F2"/>
    <w:rsid w:val="00A04C92"/>
    <w:rsid w:val="00A11F33"/>
    <w:rsid w:val="00A15D68"/>
    <w:rsid w:val="00A16D4B"/>
    <w:rsid w:val="00A17F0E"/>
    <w:rsid w:val="00A200F9"/>
    <w:rsid w:val="00A2114C"/>
    <w:rsid w:val="00A217AF"/>
    <w:rsid w:val="00A218C6"/>
    <w:rsid w:val="00A21AC0"/>
    <w:rsid w:val="00A22193"/>
    <w:rsid w:val="00A2256E"/>
    <w:rsid w:val="00A23470"/>
    <w:rsid w:val="00A23DB9"/>
    <w:rsid w:val="00A24605"/>
    <w:rsid w:val="00A27ADA"/>
    <w:rsid w:val="00A27DF6"/>
    <w:rsid w:val="00A30A08"/>
    <w:rsid w:val="00A330B5"/>
    <w:rsid w:val="00A33192"/>
    <w:rsid w:val="00A34897"/>
    <w:rsid w:val="00A35B39"/>
    <w:rsid w:val="00A36742"/>
    <w:rsid w:val="00A37566"/>
    <w:rsid w:val="00A37B57"/>
    <w:rsid w:val="00A37C33"/>
    <w:rsid w:val="00A40A56"/>
    <w:rsid w:val="00A41506"/>
    <w:rsid w:val="00A432FD"/>
    <w:rsid w:val="00A44E6A"/>
    <w:rsid w:val="00A47284"/>
    <w:rsid w:val="00A47B75"/>
    <w:rsid w:val="00A50A3A"/>
    <w:rsid w:val="00A50B68"/>
    <w:rsid w:val="00A51D4B"/>
    <w:rsid w:val="00A55886"/>
    <w:rsid w:val="00A567C9"/>
    <w:rsid w:val="00A567F9"/>
    <w:rsid w:val="00A56860"/>
    <w:rsid w:val="00A614D3"/>
    <w:rsid w:val="00A624CB"/>
    <w:rsid w:val="00A63D54"/>
    <w:rsid w:val="00A65C96"/>
    <w:rsid w:val="00A6695D"/>
    <w:rsid w:val="00A67F2F"/>
    <w:rsid w:val="00A67FD7"/>
    <w:rsid w:val="00A7058F"/>
    <w:rsid w:val="00A70C7A"/>
    <w:rsid w:val="00A734C3"/>
    <w:rsid w:val="00A754E1"/>
    <w:rsid w:val="00A769E8"/>
    <w:rsid w:val="00A80133"/>
    <w:rsid w:val="00A80289"/>
    <w:rsid w:val="00A807D4"/>
    <w:rsid w:val="00A80E9C"/>
    <w:rsid w:val="00A82432"/>
    <w:rsid w:val="00A82953"/>
    <w:rsid w:val="00A84772"/>
    <w:rsid w:val="00A8505D"/>
    <w:rsid w:val="00A85099"/>
    <w:rsid w:val="00A86AD1"/>
    <w:rsid w:val="00A90218"/>
    <w:rsid w:val="00A90B5C"/>
    <w:rsid w:val="00A91BFC"/>
    <w:rsid w:val="00A93152"/>
    <w:rsid w:val="00A965AE"/>
    <w:rsid w:val="00A9680E"/>
    <w:rsid w:val="00AA0BD6"/>
    <w:rsid w:val="00AA1FD2"/>
    <w:rsid w:val="00AA2AA9"/>
    <w:rsid w:val="00AA2F6C"/>
    <w:rsid w:val="00AA4C78"/>
    <w:rsid w:val="00AA50C3"/>
    <w:rsid w:val="00AA5132"/>
    <w:rsid w:val="00AA5682"/>
    <w:rsid w:val="00AA64FA"/>
    <w:rsid w:val="00AA768D"/>
    <w:rsid w:val="00AB19FD"/>
    <w:rsid w:val="00AB2A59"/>
    <w:rsid w:val="00AB2BFA"/>
    <w:rsid w:val="00AB3238"/>
    <w:rsid w:val="00AB5F36"/>
    <w:rsid w:val="00AB7654"/>
    <w:rsid w:val="00AC007F"/>
    <w:rsid w:val="00AC2520"/>
    <w:rsid w:val="00AC4953"/>
    <w:rsid w:val="00AC4C13"/>
    <w:rsid w:val="00AC4DFE"/>
    <w:rsid w:val="00AC5951"/>
    <w:rsid w:val="00AC636B"/>
    <w:rsid w:val="00AC66D1"/>
    <w:rsid w:val="00AC6E6F"/>
    <w:rsid w:val="00AC73B5"/>
    <w:rsid w:val="00AC7F33"/>
    <w:rsid w:val="00AC7FB7"/>
    <w:rsid w:val="00AD0B9D"/>
    <w:rsid w:val="00AD28B4"/>
    <w:rsid w:val="00AD2D19"/>
    <w:rsid w:val="00AD45BE"/>
    <w:rsid w:val="00AD467A"/>
    <w:rsid w:val="00AD5114"/>
    <w:rsid w:val="00AD5502"/>
    <w:rsid w:val="00AD5E4F"/>
    <w:rsid w:val="00AE0676"/>
    <w:rsid w:val="00AE1E1D"/>
    <w:rsid w:val="00AE3D9E"/>
    <w:rsid w:val="00AE4E65"/>
    <w:rsid w:val="00AE549D"/>
    <w:rsid w:val="00AE57E3"/>
    <w:rsid w:val="00AE6EE0"/>
    <w:rsid w:val="00AE78ED"/>
    <w:rsid w:val="00AF0638"/>
    <w:rsid w:val="00AF0F5B"/>
    <w:rsid w:val="00AF2067"/>
    <w:rsid w:val="00AF2539"/>
    <w:rsid w:val="00AF28EB"/>
    <w:rsid w:val="00AF2CEA"/>
    <w:rsid w:val="00AF3B06"/>
    <w:rsid w:val="00AF59C1"/>
    <w:rsid w:val="00B00911"/>
    <w:rsid w:val="00B01715"/>
    <w:rsid w:val="00B027F2"/>
    <w:rsid w:val="00B02A09"/>
    <w:rsid w:val="00B03189"/>
    <w:rsid w:val="00B04BCC"/>
    <w:rsid w:val="00B04FDF"/>
    <w:rsid w:val="00B05777"/>
    <w:rsid w:val="00B10F00"/>
    <w:rsid w:val="00B11E58"/>
    <w:rsid w:val="00B120D5"/>
    <w:rsid w:val="00B121F6"/>
    <w:rsid w:val="00B12E7D"/>
    <w:rsid w:val="00B13BC4"/>
    <w:rsid w:val="00B1539B"/>
    <w:rsid w:val="00B16CD0"/>
    <w:rsid w:val="00B175ED"/>
    <w:rsid w:val="00B205E9"/>
    <w:rsid w:val="00B2353D"/>
    <w:rsid w:val="00B23CD3"/>
    <w:rsid w:val="00B24DE6"/>
    <w:rsid w:val="00B26DB0"/>
    <w:rsid w:val="00B26ECA"/>
    <w:rsid w:val="00B27E3F"/>
    <w:rsid w:val="00B3054A"/>
    <w:rsid w:val="00B305B1"/>
    <w:rsid w:val="00B36252"/>
    <w:rsid w:val="00B366EE"/>
    <w:rsid w:val="00B36B73"/>
    <w:rsid w:val="00B40660"/>
    <w:rsid w:val="00B40679"/>
    <w:rsid w:val="00B40ADA"/>
    <w:rsid w:val="00B40F20"/>
    <w:rsid w:val="00B41E3C"/>
    <w:rsid w:val="00B4375B"/>
    <w:rsid w:val="00B471E1"/>
    <w:rsid w:val="00B51605"/>
    <w:rsid w:val="00B51AF0"/>
    <w:rsid w:val="00B520A8"/>
    <w:rsid w:val="00B52506"/>
    <w:rsid w:val="00B52BD4"/>
    <w:rsid w:val="00B54029"/>
    <w:rsid w:val="00B553C1"/>
    <w:rsid w:val="00B55931"/>
    <w:rsid w:val="00B56DDF"/>
    <w:rsid w:val="00B602BC"/>
    <w:rsid w:val="00B615F2"/>
    <w:rsid w:val="00B62E30"/>
    <w:rsid w:val="00B62FEE"/>
    <w:rsid w:val="00B700BF"/>
    <w:rsid w:val="00B700DE"/>
    <w:rsid w:val="00B708DF"/>
    <w:rsid w:val="00B73D54"/>
    <w:rsid w:val="00B7556E"/>
    <w:rsid w:val="00B755DF"/>
    <w:rsid w:val="00B7653D"/>
    <w:rsid w:val="00B7660D"/>
    <w:rsid w:val="00B76C2A"/>
    <w:rsid w:val="00B7726C"/>
    <w:rsid w:val="00B7757B"/>
    <w:rsid w:val="00B80979"/>
    <w:rsid w:val="00B80C46"/>
    <w:rsid w:val="00B822AE"/>
    <w:rsid w:val="00B82C74"/>
    <w:rsid w:val="00B82DB3"/>
    <w:rsid w:val="00B84CDD"/>
    <w:rsid w:val="00B852D1"/>
    <w:rsid w:val="00B8612C"/>
    <w:rsid w:val="00B86D29"/>
    <w:rsid w:val="00B90487"/>
    <w:rsid w:val="00B90D5A"/>
    <w:rsid w:val="00B911A0"/>
    <w:rsid w:val="00B918A0"/>
    <w:rsid w:val="00B93BA9"/>
    <w:rsid w:val="00B94E59"/>
    <w:rsid w:val="00B95152"/>
    <w:rsid w:val="00B9579B"/>
    <w:rsid w:val="00B96BE8"/>
    <w:rsid w:val="00B97ECE"/>
    <w:rsid w:val="00BA102F"/>
    <w:rsid w:val="00BA15BA"/>
    <w:rsid w:val="00BA2479"/>
    <w:rsid w:val="00BA2553"/>
    <w:rsid w:val="00BA2DE4"/>
    <w:rsid w:val="00BA393B"/>
    <w:rsid w:val="00BA4323"/>
    <w:rsid w:val="00BA4812"/>
    <w:rsid w:val="00BA7CA1"/>
    <w:rsid w:val="00BB055A"/>
    <w:rsid w:val="00BB1312"/>
    <w:rsid w:val="00BB19C6"/>
    <w:rsid w:val="00BB1FCC"/>
    <w:rsid w:val="00BB2805"/>
    <w:rsid w:val="00BC151C"/>
    <w:rsid w:val="00BC155D"/>
    <w:rsid w:val="00BC1CE9"/>
    <w:rsid w:val="00BC2F28"/>
    <w:rsid w:val="00BC4C71"/>
    <w:rsid w:val="00BC568F"/>
    <w:rsid w:val="00BC57F4"/>
    <w:rsid w:val="00BC6CC3"/>
    <w:rsid w:val="00BC7668"/>
    <w:rsid w:val="00BC78C7"/>
    <w:rsid w:val="00BD0B2E"/>
    <w:rsid w:val="00BD0D02"/>
    <w:rsid w:val="00BD4D14"/>
    <w:rsid w:val="00BD703F"/>
    <w:rsid w:val="00BD74E3"/>
    <w:rsid w:val="00BD7B5E"/>
    <w:rsid w:val="00BE1D07"/>
    <w:rsid w:val="00BE1DC1"/>
    <w:rsid w:val="00BE4F83"/>
    <w:rsid w:val="00BE5B79"/>
    <w:rsid w:val="00BE6E3D"/>
    <w:rsid w:val="00BE6EF0"/>
    <w:rsid w:val="00BE741D"/>
    <w:rsid w:val="00BF0004"/>
    <w:rsid w:val="00BF06D3"/>
    <w:rsid w:val="00BF1372"/>
    <w:rsid w:val="00BF32A1"/>
    <w:rsid w:val="00BF442F"/>
    <w:rsid w:val="00BF4D52"/>
    <w:rsid w:val="00BF4DF6"/>
    <w:rsid w:val="00BF5F31"/>
    <w:rsid w:val="00BF61FE"/>
    <w:rsid w:val="00BF7BA3"/>
    <w:rsid w:val="00C009CE"/>
    <w:rsid w:val="00C021E6"/>
    <w:rsid w:val="00C02F94"/>
    <w:rsid w:val="00C037B0"/>
    <w:rsid w:val="00C03AF0"/>
    <w:rsid w:val="00C03E62"/>
    <w:rsid w:val="00C04103"/>
    <w:rsid w:val="00C047B6"/>
    <w:rsid w:val="00C05124"/>
    <w:rsid w:val="00C056E8"/>
    <w:rsid w:val="00C05B7B"/>
    <w:rsid w:val="00C12A61"/>
    <w:rsid w:val="00C136BA"/>
    <w:rsid w:val="00C143E6"/>
    <w:rsid w:val="00C16821"/>
    <w:rsid w:val="00C16878"/>
    <w:rsid w:val="00C1769B"/>
    <w:rsid w:val="00C20CCD"/>
    <w:rsid w:val="00C20D29"/>
    <w:rsid w:val="00C23358"/>
    <w:rsid w:val="00C24019"/>
    <w:rsid w:val="00C24684"/>
    <w:rsid w:val="00C24904"/>
    <w:rsid w:val="00C25AFA"/>
    <w:rsid w:val="00C3092D"/>
    <w:rsid w:val="00C30E33"/>
    <w:rsid w:val="00C31BD4"/>
    <w:rsid w:val="00C325EF"/>
    <w:rsid w:val="00C33869"/>
    <w:rsid w:val="00C34766"/>
    <w:rsid w:val="00C35C82"/>
    <w:rsid w:val="00C40A9B"/>
    <w:rsid w:val="00C41D0F"/>
    <w:rsid w:val="00C42449"/>
    <w:rsid w:val="00C434A3"/>
    <w:rsid w:val="00C44B9A"/>
    <w:rsid w:val="00C464B9"/>
    <w:rsid w:val="00C465BA"/>
    <w:rsid w:val="00C47596"/>
    <w:rsid w:val="00C47BF2"/>
    <w:rsid w:val="00C50124"/>
    <w:rsid w:val="00C50E76"/>
    <w:rsid w:val="00C5155C"/>
    <w:rsid w:val="00C5254C"/>
    <w:rsid w:val="00C6099A"/>
    <w:rsid w:val="00C6149D"/>
    <w:rsid w:val="00C6299D"/>
    <w:rsid w:val="00C63683"/>
    <w:rsid w:val="00C63895"/>
    <w:rsid w:val="00C65B48"/>
    <w:rsid w:val="00C67CCA"/>
    <w:rsid w:val="00C70DBC"/>
    <w:rsid w:val="00C714BB"/>
    <w:rsid w:val="00C71699"/>
    <w:rsid w:val="00C724BD"/>
    <w:rsid w:val="00C729DB"/>
    <w:rsid w:val="00C733DC"/>
    <w:rsid w:val="00C74502"/>
    <w:rsid w:val="00C74765"/>
    <w:rsid w:val="00C74D77"/>
    <w:rsid w:val="00C7504C"/>
    <w:rsid w:val="00C75912"/>
    <w:rsid w:val="00C75A0E"/>
    <w:rsid w:val="00C75D06"/>
    <w:rsid w:val="00C75E01"/>
    <w:rsid w:val="00C765DD"/>
    <w:rsid w:val="00C76B0F"/>
    <w:rsid w:val="00C76C7B"/>
    <w:rsid w:val="00C774E5"/>
    <w:rsid w:val="00C779E3"/>
    <w:rsid w:val="00C77CAE"/>
    <w:rsid w:val="00C8159A"/>
    <w:rsid w:val="00C82E90"/>
    <w:rsid w:val="00C83096"/>
    <w:rsid w:val="00C83D1E"/>
    <w:rsid w:val="00C85B98"/>
    <w:rsid w:val="00C85C82"/>
    <w:rsid w:val="00C866E9"/>
    <w:rsid w:val="00C86CD2"/>
    <w:rsid w:val="00C86D61"/>
    <w:rsid w:val="00C87143"/>
    <w:rsid w:val="00C90774"/>
    <w:rsid w:val="00C91499"/>
    <w:rsid w:val="00C91833"/>
    <w:rsid w:val="00C938CB"/>
    <w:rsid w:val="00C93945"/>
    <w:rsid w:val="00C94259"/>
    <w:rsid w:val="00C94E7C"/>
    <w:rsid w:val="00C96532"/>
    <w:rsid w:val="00C969A9"/>
    <w:rsid w:val="00C97571"/>
    <w:rsid w:val="00C97D26"/>
    <w:rsid w:val="00CA3152"/>
    <w:rsid w:val="00CA383D"/>
    <w:rsid w:val="00CA441F"/>
    <w:rsid w:val="00CA65C8"/>
    <w:rsid w:val="00CA6A46"/>
    <w:rsid w:val="00CA759A"/>
    <w:rsid w:val="00CB23E7"/>
    <w:rsid w:val="00CB374E"/>
    <w:rsid w:val="00CB3FFB"/>
    <w:rsid w:val="00CB4A6A"/>
    <w:rsid w:val="00CB5A55"/>
    <w:rsid w:val="00CB7E74"/>
    <w:rsid w:val="00CC04CA"/>
    <w:rsid w:val="00CC0BB6"/>
    <w:rsid w:val="00CC14E7"/>
    <w:rsid w:val="00CC1D98"/>
    <w:rsid w:val="00CC2683"/>
    <w:rsid w:val="00CC5491"/>
    <w:rsid w:val="00CC5A2D"/>
    <w:rsid w:val="00CC6158"/>
    <w:rsid w:val="00CC7503"/>
    <w:rsid w:val="00CD0AE9"/>
    <w:rsid w:val="00CD124D"/>
    <w:rsid w:val="00CD55B5"/>
    <w:rsid w:val="00CD7553"/>
    <w:rsid w:val="00CD7AC7"/>
    <w:rsid w:val="00CE056D"/>
    <w:rsid w:val="00CE1911"/>
    <w:rsid w:val="00CE3FD9"/>
    <w:rsid w:val="00CE40EF"/>
    <w:rsid w:val="00CE468D"/>
    <w:rsid w:val="00CE732C"/>
    <w:rsid w:val="00CE73B6"/>
    <w:rsid w:val="00CE77E0"/>
    <w:rsid w:val="00CF0F79"/>
    <w:rsid w:val="00CF153B"/>
    <w:rsid w:val="00CF268F"/>
    <w:rsid w:val="00CF743C"/>
    <w:rsid w:val="00CF754C"/>
    <w:rsid w:val="00CF7B6F"/>
    <w:rsid w:val="00D001F8"/>
    <w:rsid w:val="00D00AA4"/>
    <w:rsid w:val="00D01D3C"/>
    <w:rsid w:val="00D02801"/>
    <w:rsid w:val="00D049BC"/>
    <w:rsid w:val="00D05822"/>
    <w:rsid w:val="00D06680"/>
    <w:rsid w:val="00D07867"/>
    <w:rsid w:val="00D11313"/>
    <w:rsid w:val="00D11D85"/>
    <w:rsid w:val="00D126F3"/>
    <w:rsid w:val="00D1350E"/>
    <w:rsid w:val="00D137B6"/>
    <w:rsid w:val="00D13E2B"/>
    <w:rsid w:val="00D148D0"/>
    <w:rsid w:val="00D14D83"/>
    <w:rsid w:val="00D15138"/>
    <w:rsid w:val="00D1549D"/>
    <w:rsid w:val="00D169D5"/>
    <w:rsid w:val="00D16EA4"/>
    <w:rsid w:val="00D21743"/>
    <w:rsid w:val="00D220DE"/>
    <w:rsid w:val="00D240EB"/>
    <w:rsid w:val="00D24443"/>
    <w:rsid w:val="00D2481E"/>
    <w:rsid w:val="00D24868"/>
    <w:rsid w:val="00D26DD5"/>
    <w:rsid w:val="00D27A03"/>
    <w:rsid w:val="00D310F8"/>
    <w:rsid w:val="00D31899"/>
    <w:rsid w:val="00D31B80"/>
    <w:rsid w:val="00D32043"/>
    <w:rsid w:val="00D32211"/>
    <w:rsid w:val="00D32284"/>
    <w:rsid w:val="00D32563"/>
    <w:rsid w:val="00D333F0"/>
    <w:rsid w:val="00D335B3"/>
    <w:rsid w:val="00D339DF"/>
    <w:rsid w:val="00D33BFA"/>
    <w:rsid w:val="00D344EC"/>
    <w:rsid w:val="00D34643"/>
    <w:rsid w:val="00D356D0"/>
    <w:rsid w:val="00D3576E"/>
    <w:rsid w:val="00D36466"/>
    <w:rsid w:val="00D40314"/>
    <w:rsid w:val="00D412D9"/>
    <w:rsid w:val="00D41AEB"/>
    <w:rsid w:val="00D43A14"/>
    <w:rsid w:val="00D44016"/>
    <w:rsid w:val="00D44143"/>
    <w:rsid w:val="00D46132"/>
    <w:rsid w:val="00D46B0E"/>
    <w:rsid w:val="00D47169"/>
    <w:rsid w:val="00D500F2"/>
    <w:rsid w:val="00D50722"/>
    <w:rsid w:val="00D50DA2"/>
    <w:rsid w:val="00D520B1"/>
    <w:rsid w:val="00D52305"/>
    <w:rsid w:val="00D528A6"/>
    <w:rsid w:val="00D54BB8"/>
    <w:rsid w:val="00D54F3F"/>
    <w:rsid w:val="00D6029F"/>
    <w:rsid w:val="00D606FD"/>
    <w:rsid w:val="00D61AE7"/>
    <w:rsid w:val="00D61DFE"/>
    <w:rsid w:val="00D62535"/>
    <w:rsid w:val="00D62CC1"/>
    <w:rsid w:val="00D64508"/>
    <w:rsid w:val="00D647A1"/>
    <w:rsid w:val="00D654B9"/>
    <w:rsid w:val="00D65DC2"/>
    <w:rsid w:val="00D66430"/>
    <w:rsid w:val="00D66DAA"/>
    <w:rsid w:val="00D701C5"/>
    <w:rsid w:val="00D714E9"/>
    <w:rsid w:val="00D7301C"/>
    <w:rsid w:val="00D7337F"/>
    <w:rsid w:val="00D73FAE"/>
    <w:rsid w:val="00D7608A"/>
    <w:rsid w:val="00D763B5"/>
    <w:rsid w:val="00D76DDF"/>
    <w:rsid w:val="00D77086"/>
    <w:rsid w:val="00D80406"/>
    <w:rsid w:val="00D805B5"/>
    <w:rsid w:val="00D8069F"/>
    <w:rsid w:val="00D80C89"/>
    <w:rsid w:val="00D84F35"/>
    <w:rsid w:val="00D85D16"/>
    <w:rsid w:val="00D85F8C"/>
    <w:rsid w:val="00D8614E"/>
    <w:rsid w:val="00D872C6"/>
    <w:rsid w:val="00D87526"/>
    <w:rsid w:val="00D878DE"/>
    <w:rsid w:val="00D87F30"/>
    <w:rsid w:val="00D922FB"/>
    <w:rsid w:val="00D94D32"/>
    <w:rsid w:val="00D95D34"/>
    <w:rsid w:val="00D975DD"/>
    <w:rsid w:val="00D97E59"/>
    <w:rsid w:val="00DA1001"/>
    <w:rsid w:val="00DA3AB7"/>
    <w:rsid w:val="00DA3CC8"/>
    <w:rsid w:val="00DA6192"/>
    <w:rsid w:val="00DA65E6"/>
    <w:rsid w:val="00DA7B22"/>
    <w:rsid w:val="00DB0DAE"/>
    <w:rsid w:val="00DB0DE7"/>
    <w:rsid w:val="00DB1E3D"/>
    <w:rsid w:val="00DB2A7C"/>
    <w:rsid w:val="00DB342E"/>
    <w:rsid w:val="00DB47C0"/>
    <w:rsid w:val="00DB594F"/>
    <w:rsid w:val="00DB7D71"/>
    <w:rsid w:val="00DC0869"/>
    <w:rsid w:val="00DC0997"/>
    <w:rsid w:val="00DC0E6A"/>
    <w:rsid w:val="00DC11D2"/>
    <w:rsid w:val="00DC1A46"/>
    <w:rsid w:val="00DC2AD6"/>
    <w:rsid w:val="00DC30F7"/>
    <w:rsid w:val="00DC432F"/>
    <w:rsid w:val="00DC4EE0"/>
    <w:rsid w:val="00DC5567"/>
    <w:rsid w:val="00DC60EA"/>
    <w:rsid w:val="00DC668E"/>
    <w:rsid w:val="00DD062C"/>
    <w:rsid w:val="00DD1F9F"/>
    <w:rsid w:val="00DD2B91"/>
    <w:rsid w:val="00DD4AD9"/>
    <w:rsid w:val="00DD5272"/>
    <w:rsid w:val="00DD5B3D"/>
    <w:rsid w:val="00DD5D9A"/>
    <w:rsid w:val="00DD6235"/>
    <w:rsid w:val="00DD6567"/>
    <w:rsid w:val="00DD6F81"/>
    <w:rsid w:val="00DE136F"/>
    <w:rsid w:val="00DE1977"/>
    <w:rsid w:val="00DE1DD7"/>
    <w:rsid w:val="00DE26E3"/>
    <w:rsid w:val="00DE4B8D"/>
    <w:rsid w:val="00DE4C6B"/>
    <w:rsid w:val="00DE5AD9"/>
    <w:rsid w:val="00DF10C7"/>
    <w:rsid w:val="00DF18E6"/>
    <w:rsid w:val="00DF2B01"/>
    <w:rsid w:val="00DF2CA1"/>
    <w:rsid w:val="00DF3F31"/>
    <w:rsid w:val="00DF72B4"/>
    <w:rsid w:val="00DF76ED"/>
    <w:rsid w:val="00DF7E21"/>
    <w:rsid w:val="00E0078A"/>
    <w:rsid w:val="00E016FB"/>
    <w:rsid w:val="00E01B38"/>
    <w:rsid w:val="00E028BF"/>
    <w:rsid w:val="00E028F2"/>
    <w:rsid w:val="00E03487"/>
    <w:rsid w:val="00E03BBB"/>
    <w:rsid w:val="00E0400E"/>
    <w:rsid w:val="00E045AE"/>
    <w:rsid w:val="00E061FB"/>
    <w:rsid w:val="00E07B50"/>
    <w:rsid w:val="00E07F0A"/>
    <w:rsid w:val="00E10F5F"/>
    <w:rsid w:val="00E10F66"/>
    <w:rsid w:val="00E1164E"/>
    <w:rsid w:val="00E11E89"/>
    <w:rsid w:val="00E126D9"/>
    <w:rsid w:val="00E161A3"/>
    <w:rsid w:val="00E16ECF"/>
    <w:rsid w:val="00E17051"/>
    <w:rsid w:val="00E2131D"/>
    <w:rsid w:val="00E21418"/>
    <w:rsid w:val="00E221BC"/>
    <w:rsid w:val="00E229A3"/>
    <w:rsid w:val="00E23FE2"/>
    <w:rsid w:val="00E25025"/>
    <w:rsid w:val="00E26868"/>
    <w:rsid w:val="00E26A38"/>
    <w:rsid w:val="00E2722A"/>
    <w:rsid w:val="00E30162"/>
    <w:rsid w:val="00E303A0"/>
    <w:rsid w:val="00E3047D"/>
    <w:rsid w:val="00E30A1B"/>
    <w:rsid w:val="00E31609"/>
    <w:rsid w:val="00E32327"/>
    <w:rsid w:val="00E32796"/>
    <w:rsid w:val="00E3342C"/>
    <w:rsid w:val="00E334AC"/>
    <w:rsid w:val="00E34998"/>
    <w:rsid w:val="00E34C85"/>
    <w:rsid w:val="00E368EC"/>
    <w:rsid w:val="00E400E4"/>
    <w:rsid w:val="00E402C0"/>
    <w:rsid w:val="00E418D1"/>
    <w:rsid w:val="00E41B1F"/>
    <w:rsid w:val="00E42B9F"/>
    <w:rsid w:val="00E42EE0"/>
    <w:rsid w:val="00E43853"/>
    <w:rsid w:val="00E44625"/>
    <w:rsid w:val="00E460AC"/>
    <w:rsid w:val="00E4663A"/>
    <w:rsid w:val="00E471E8"/>
    <w:rsid w:val="00E47292"/>
    <w:rsid w:val="00E51958"/>
    <w:rsid w:val="00E56BB2"/>
    <w:rsid w:val="00E62707"/>
    <w:rsid w:val="00E633B8"/>
    <w:rsid w:val="00E63796"/>
    <w:rsid w:val="00E63B5E"/>
    <w:rsid w:val="00E64095"/>
    <w:rsid w:val="00E64791"/>
    <w:rsid w:val="00E66E1B"/>
    <w:rsid w:val="00E6730A"/>
    <w:rsid w:val="00E70B33"/>
    <w:rsid w:val="00E71A06"/>
    <w:rsid w:val="00E72A45"/>
    <w:rsid w:val="00E737EB"/>
    <w:rsid w:val="00E73845"/>
    <w:rsid w:val="00E74158"/>
    <w:rsid w:val="00E74A7A"/>
    <w:rsid w:val="00E7765E"/>
    <w:rsid w:val="00E82273"/>
    <w:rsid w:val="00E827AB"/>
    <w:rsid w:val="00E83067"/>
    <w:rsid w:val="00E836B4"/>
    <w:rsid w:val="00E85A65"/>
    <w:rsid w:val="00E8609C"/>
    <w:rsid w:val="00E8757B"/>
    <w:rsid w:val="00E8779A"/>
    <w:rsid w:val="00E9215D"/>
    <w:rsid w:val="00E9232F"/>
    <w:rsid w:val="00E93C61"/>
    <w:rsid w:val="00E93F4C"/>
    <w:rsid w:val="00E9467C"/>
    <w:rsid w:val="00E94E64"/>
    <w:rsid w:val="00E95F3E"/>
    <w:rsid w:val="00E962C4"/>
    <w:rsid w:val="00E9784B"/>
    <w:rsid w:val="00EA0B1B"/>
    <w:rsid w:val="00EA37A2"/>
    <w:rsid w:val="00EA3FCD"/>
    <w:rsid w:val="00EA402D"/>
    <w:rsid w:val="00EA4EB3"/>
    <w:rsid w:val="00EA5DA9"/>
    <w:rsid w:val="00EA6982"/>
    <w:rsid w:val="00EB0145"/>
    <w:rsid w:val="00EB103E"/>
    <w:rsid w:val="00EB16A0"/>
    <w:rsid w:val="00EB2C3F"/>
    <w:rsid w:val="00EB368E"/>
    <w:rsid w:val="00EB4C29"/>
    <w:rsid w:val="00EB71BC"/>
    <w:rsid w:val="00EB7447"/>
    <w:rsid w:val="00EB7D75"/>
    <w:rsid w:val="00EC2375"/>
    <w:rsid w:val="00EC41F8"/>
    <w:rsid w:val="00EC4AA4"/>
    <w:rsid w:val="00EC58AE"/>
    <w:rsid w:val="00EC6265"/>
    <w:rsid w:val="00EC6368"/>
    <w:rsid w:val="00ED0910"/>
    <w:rsid w:val="00ED1C88"/>
    <w:rsid w:val="00ED225A"/>
    <w:rsid w:val="00ED22ED"/>
    <w:rsid w:val="00ED316E"/>
    <w:rsid w:val="00ED3E45"/>
    <w:rsid w:val="00ED5627"/>
    <w:rsid w:val="00ED5D03"/>
    <w:rsid w:val="00ED7335"/>
    <w:rsid w:val="00EE0809"/>
    <w:rsid w:val="00EE083E"/>
    <w:rsid w:val="00EE13E7"/>
    <w:rsid w:val="00EE1D6F"/>
    <w:rsid w:val="00EE2461"/>
    <w:rsid w:val="00EE2A4D"/>
    <w:rsid w:val="00EE3324"/>
    <w:rsid w:val="00EE5C48"/>
    <w:rsid w:val="00EF1009"/>
    <w:rsid w:val="00EF1474"/>
    <w:rsid w:val="00EF1B24"/>
    <w:rsid w:val="00EF2913"/>
    <w:rsid w:val="00EF3BCC"/>
    <w:rsid w:val="00EF3FA6"/>
    <w:rsid w:val="00EF427A"/>
    <w:rsid w:val="00EF4D8A"/>
    <w:rsid w:val="00EF4D8C"/>
    <w:rsid w:val="00EF66BC"/>
    <w:rsid w:val="00EF6C1C"/>
    <w:rsid w:val="00F00707"/>
    <w:rsid w:val="00F00C05"/>
    <w:rsid w:val="00F018B3"/>
    <w:rsid w:val="00F01CF7"/>
    <w:rsid w:val="00F0225A"/>
    <w:rsid w:val="00F02F2C"/>
    <w:rsid w:val="00F03755"/>
    <w:rsid w:val="00F047C2"/>
    <w:rsid w:val="00F0505C"/>
    <w:rsid w:val="00F05858"/>
    <w:rsid w:val="00F0603C"/>
    <w:rsid w:val="00F07A01"/>
    <w:rsid w:val="00F101AA"/>
    <w:rsid w:val="00F12003"/>
    <w:rsid w:val="00F1206F"/>
    <w:rsid w:val="00F12F06"/>
    <w:rsid w:val="00F132DE"/>
    <w:rsid w:val="00F13DB1"/>
    <w:rsid w:val="00F14746"/>
    <w:rsid w:val="00F1484E"/>
    <w:rsid w:val="00F159D2"/>
    <w:rsid w:val="00F17B7B"/>
    <w:rsid w:val="00F20112"/>
    <w:rsid w:val="00F20F0E"/>
    <w:rsid w:val="00F2127E"/>
    <w:rsid w:val="00F21E6F"/>
    <w:rsid w:val="00F2201D"/>
    <w:rsid w:val="00F23151"/>
    <w:rsid w:val="00F23EB4"/>
    <w:rsid w:val="00F23F94"/>
    <w:rsid w:val="00F242EB"/>
    <w:rsid w:val="00F24683"/>
    <w:rsid w:val="00F248FD"/>
    <w:rsid w:val="00F24DDB"/>
    <w:rsid w:val="00F25524"/>
    <w:rsid w:val="00F25832"/>
    <w:rsid w:val="00F261C7"/>
    <w:rsid w:val="00F26A6A"/>
    <w:rsid w:val="00F26FCD"/>
    <w:rsid w:val="00F32371"/>
    <w:rsid w:val="00F32BE5"/>
    <w:rsid w:val="00F331A6"/>
    <w:rsid w:val="00F332DC"/>
    <w:rsid w:val="00F3403F"/>
    <w:rsid w:val="00F34D8B"/>
    <w:rsid w:val="00F36E6C"/>
    <w:rsid w:val="00F37EE0"/>
    <w:rsid w:val="00F407B9"/>
    <w:rsid w:val="00F411E7"/>
    <w:rsid w:val="00F4373E"/>
    <w:rsid w:val="00F44235"/>
    <w:rsid w:val="00F44465"/>
    <w:rsid w:val="00F448E4"/>
    <w:rsid w:val="00F469D5"/>
    <w:rsid w:val="00F4786E"/>
    <w:rsid w:val="00F50967"/>
    <w:rsid w:val="00F50BB8"/>
    <w:rsid w:val="00F50E3A"/>
    <w:rsid w:val="00F52B1A"/>
    <w:rsid w:val="00F53DE1"/>
    <w:rsid w:val="00F60AA6"/>
    <w:rsid w:val="00F60E19"/>
    <w:rsid w:val="00F6165E"/>
    <w:rsid w:val="00F62C99"/>
    <w:rsid w:val="00F63783"/>
    <w:rsid w:val="00F64936"/>
    <w:rsid w:val="00F64D68"/>
    <w:rsid w:val="00F6663D"/>
    <w:rsid w:val="00F66CA9"/>
    <w:rsid w:val="00F6708C"/>
    <w:rsid w:val="00F67F9C"/>
    <w:rsid w:val="00F67FB6"/>
    <w:rsid w:val="00F70340"/>
    <w:rsid w:val="00F70952"/>
    <w:rsid w:val="00F70E7D"/>
    <w:rsid w:val="00F732A1"/>
    <w:rsid w:val="00F73D8F"/>
    <w:rsid w:val="00F74C8B"/>
    <w:rsid w:val="00F760F6"/>
    <w:rsid w:val="00F76936"/>
    <w:rsid w:val="00F7769F"/>
    <w:rsid w:val="00F77A99"/>
    <w:rsid w:val="00F80460"/>
    <w:rsid w:val="00F81F64"/>
    <w:rsid w:val="00F83282"/>
    <w:rsid w:val="00F838A6"/>
    <w:rsid w:val="00F873E7"/>
    <w:rsid w:val="00F87B23"/>
    <w:rsid w:val="00F919D4"/>
    <w:rsid w:val="00F928B5"/>
    <w:rsid w:val="00F92D66"/>
    <w:rsid w:val="00F93677"/>
    <w:rsid w:val="00F93AEE"/>
    <w:rsid w:val="00F93D01"/>
    <w:rsid w:val="00F93F82"/>
    <w:rsid w:val="00F9442B"/>
    <w:rsid w:val="00F94440"/>
    <w:rsid w:val="00F9464D"/>
    <w:rsid w:val="00F96392"/>
    <w:rsid w:val="00F963D6"/>
    <w:rsid w:val="00F9791D"/>
    <w:rsid w:val="00FA13CC"/>
    <w:rsid w:val="00FA3205"/>
    <w:rsid w:val="00FA44EE"/>
    <w:rsid w:val="00FA4D27"/>
    <w:rsid w:val="00FA6828"/>
    <w:rsid w:val="00FA74B5"/>
    <w:rsid w:val="00FA7C74"/>
    <w:rsid w:val="00FB0FB7"/>
    <w:rsid w:val="00FB2162"/>
    <w:rsid w:val="00FB228C"/>
    <w:rsid w:val="00FB2A14"/>
    <w:rsid w:val="00FB4ABE"/>
    <w:rsid w:val="00FB5621"/>
    <w:rsid w:val="00FB5B70"/>
    <w:rsid w:val="00FB643D"/>
    <w:rsid w:val="00FB6A34"/>
    <w:rsid w:val="00FB7A7C"/>
    <w:rsid w:val="00FC0B8C"/>
    <w:rsid w:val="00FC0EEA"/>
    <w:rsid w:val="00FC1A33"/>
    <w:rsid w:val="00FC1C74"/>
    <w:rsid w:val="00FC3BBD"/>
    <w:rsid w:val="00FC5A25"/>
    <w:rsid w:val="00FC6050"/>
    <w:rsid w:val="00FC72BF"/>
    <w:rsid w:val="00FD0470"/>
    <w:rsid w:val="00FD1422"/>
    <w:rsid w:val="00FD17E4"/>
    <w:rsid w:val="00FD2341"/>
    <w:rsid w:val="00FD2D3C"/>
    <w:rsid w:val="00FD4D31"/>
    <w:rsid w:val="00FD6A00"/>
    <w:rsid w:val="00FE14FB"/>
    <w:rsid w:val="00FE4090"/>
    <w:rsid w:val="00FE5531"/>
    <w:rsid w:val="00FE5D47"/>
    <w:rsid w:val="00FE6770"/>
    <w:rsid w:val="00FE771F"/>
    <w:rsid w:val="00FF0296"/>
    <w:rsid w:val="00FF11EB"/>
    <w:rsid w:val="00FF259D"/>
    <w:rsid w:val="00FF2BFE"/>
    <w:rsid w:val="00FF526F"/>
    <w:rsid w:val="00FF5BD0"/>
    <w:rsid w:val="00FF6048"/>
    <w:rsid w:val="00FF6736"/>
    <w:rsid w:val="00FF6D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enu v:ext="edit" fillcolor="none [3213]" strokecolor="none [3204]"/>
    </o:shapedefaults>
    <o:shapelayout v:ext="edit">
      <o:idmap v:ext="edit" data="1"/>
    </o:shapelayout>
  </w:shapeDefaults>
  <w:decimalSymbol w:val="."/>
  <w:listSeparator w:val=","/>
  <w14:docId w14:val="77A49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D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0C46"/>
    <w:pPr>
      <w:ind w:left="720"/>
    </w:pPr>
  </w:style>
  <w:style w:type="paragraph" w:styleId="BalloonText">
    <w:name w:val="Balloon Text"/>
    <w:basedOn w:val="Normal"/>
    <w:link w:val="BalloonTextChar"/>
    <w:uiPriority w:val="99"/>
    <w:semiHidden/>
    <w:unhideWhenUsed/>
    <w:rsid w:val="00942E2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42E2D"/>
    <w:rPr>
      <w:rFonts w:ascii="Lucida Grande" w:hAnsi="Lucida Grande" w:cs="Lucida Grande"/>
      <w:sz w:val="18"/>
      <w:szCs w:val="18"/>
    </w:rPr>
  </w:style>
  <w:style w:type="character" w:styleId="Hyperlink">
    <w:name w:val="Hyperlink"/>
    <w:basedOn w:val="DefaultParagraphFont"/>
    <w:uiPriority w:val="99"/>
    <w:unhideWhenUsed/>
    <w:rsid w:val="00E34C85"/>
    <w:rPr>
      <w:color w:val="0000FF" w:themeColor="hyperlink"/>
      <w:u w:val="single"/>
    </w:rPr>
  </w:style>
  <w:style w:type="paragraph" w:styleId="FootnoteText">
    <w:name w:val="footnote text"/>
    <w:basedOn w:val="Normal"/>
    <w:link w:val="FootnoteTextChar"/>
    <w:uiPriority w:val="99"/>
    <w:unhideWhenUsed/>
    <w:rsid w:val="00A24605"/>
  </w:style>
  <w:style w:type="character" w:customStyle="1" w:styleId="FootnoteTextChar">
    <w:name w:val="Footnote Text Char"/>
    <w:basedOn w:val="DefaultParagraphFont"/>
    <w:link w:val="FootnoteText"/>
    <w:uiPriority w:val="99"/>
    <w:rsid w:val="00A24605"/>
  </w:style>
  <w:style w:type="character" w:styleId="FootnoteReference">
    <w:name w:val="footnote reference"/>
    <w:basedOn w:val="DefaultParagraphFont"/>
    <w:uiPriority w:val="99"/>
    <w:unhideWhenUsed/>
    <w:rsid w:val="00A24605"/>
    <w:rPr>
      <w:vertAlign w:val="superscript"/>
    </w:rPr>
  </w:style>
  <w:style w:type="paragraph" w:styleId="EndnoteText">
    <w:name w:val="endnote text"/>
    <w:basedOn w:val="Normal"/>
    <w:link w:val="EndnoteTextChar"/>
    <w:uiPriority w:val="99"/>
    <w:unhideWhenUsed/>
    <w:rsid w:val="00A24605"/>
  </w:style>
  <w:style w:type="character" w:customStyle="1" w:styleId="EndnoteTextChar">
    <w:name w:val="Endnote Text Char"/>
    <w:basedOn w:val="DefaultParagraphFont"/>
    <w:link w:val="EndnoteText"/>
    <w:uiPriority w:val="99"/>
    <w:rsid w:val="00A24605"/>
  </w:style>
  <w:style w:type="character" w:styleId="EndnoteReference">
    <w:name w:val="endnote reference"/>
    <w:basedOn w:val="DefaultParagraphFont"/>
    <w:uiPriority w:val="99"/>
    <w:unhideWhenUsed/>
    <w:rsid w:val="00A24605"/>
    <w:rPr>
      <w:vertAlign w:val="superscript"/>
    </w:rPr>
  </w:style>
  <w:style w:type="paragraph" w:styleId="BodyTextIndent2">
    <w:name w:val="Body Text Indent 2"/>
    <w:basedOn w:val="Normal"/>
    <w:link w:val="BodyTextIndent2Char"/>
    <w:uiPriority w:val="99"/>
    <w:semiHidden/>
    <w:unhideWhenUsed/>
    <w:rsid w:val="00807372"/>
    <w:pPr>
      <w:spacing w:after="120" w:line="480" w:lineRule="auto"/>
      <w:ind w:left="360"/>
    </w:pPr>
  </w:style>
  <w:style w:type="character" w:customStyle="1" w:styleId="BodyTextIndent2Char">
    <w:name w:val="Body Text Indent 2 Char"/>
    <w:basedOn w:val="DefaultParagraphFont"/>
    <w:link w:val="BodyTextIndent2"/>
    <w:uiPriority w:val="99"/>
    <w:semiHidden/>
    <w:rsid w:val="00807372"/>
  </w:style>
  <w:style w:type="table" w:styleId="TableGrid">
    <w:name w:val="Table Grid"/>
    <w:basedOn w:val="TableNormal"/>
    <w:uiPriority w:val="59"/>
    <w:rsid w:val="00EE08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4D6DE7"/>
    <w:rPr>
      <w:rFonts w:ascii="Times New Roman"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1489"/>
    <w:pPr>
      <w:ind w:left="720"/>
      <w:contextualSpacing/>
    </w:pPr>
  </w:style>
  <w:style w:type="paragraph" w:styleId="BalloonText">
    <w:name w:val="Balloon Text"/>
    <w:basedOn w:val="Normal"/>
    <w:link w:val="BalloonTextChar"/>
    <w:uiPriority w:val="99"/>
    <w:semiHidden/>
    <w:unhideWhenUsed/>
    <w:rsid w:val="00942E2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42E2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134017">
      <w:bodyDiv w:val="1"/>
      <w:marLeft w:val="0"/>
      <w:marRight w:val="0"/>
      <w:marTop w:val="0"/>
      <w:marBottom w:val="0"/>
      <w:divBdr>
        <w:top w:val="none" w:sz="0" w:space="0" w:color="auto"/>
        <w:left w:val="none" w:sz="0" w:space="0" w:color="auto"/>
        <w:bottom w:val="none" w:sz="0" w:space="0" w:color="auto"/>
        <w:right w:val="none" w:sz="0" w:space="0" w:color="auto"/>
      </w:divBdr>
      <w:divsChild>
        <w:div w:id="600257143">
          <w:marLeft w:val="0"/>
          <w:marRight w:val="0"/>
          <w:marTop w:val="0"/>
          <w:marBottom w:val="0"/>
          <w:divBdr>
            <w:top w:val="none" w:sz="0" w:space="0" w:color="auto"/>
            <w:left w:val="none" w:sz="0" w:space="0" w:color="auto"/>
            <w:bottom w:val="none" w:sz="0" w:space="0" w:color="auto"/>
            <w:right w:val="none" w:sz="0" w:space="0" w:color="auto"/>
          </w:divBdr>
          <w:divsChild>
            <w:div w:id="1652825488">
              <w:marLeft w:val="0"/>
              <w:marRight w:val="0"/>
              <w:marTop w:val="0"/>
              <w:marBottom w:val="0"/>
              <w:divBdr>
                <w:top w:val="none" w:sz="0" w:space="0" w:color="auto"/>
                <w:left w:val="none" w:sz="0" w:space="0" w:color="auto"/>
                <w:bottom w:val="none" w:sz="0" w:space="0" w:color="auto"/>
                <w:right w:val="none" w:sz="0" w:space="0" w:color="auto"/>
              </w:divBdr>
              <w:divsChild>
                <w:div w:id="174066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993703">
      <w:bodyDiv w:val="1"/>
      <w:marLeft w:val="0"/>
      <w:marRight w:val="0"/>
      <w:marTop w:val="0"/>
      <w:marBottom w:val="0"/>
      <w:divBdr>
        <w:top w:val="none" w:sz="0" w:space="0" w:color="auto"/>
        <w:left w:val="none" w:sz="0" w:space="0" w:color="auto"/>
        <w:bottom w:val="none" w:sz="0" w:space="0" w:color="auto"/>
        <w:right w:val="none" w:sz="0" w:space="0" w:color="auto"/>
      </w:divBdr>
      <w:divsChild>
        <w:div w:id="127481090">
          <w:marLeft w:val="0"/>
          <w:marRight w:val="0"/>
          <w:marTop w:val="0"/>
          <w:marBottom w:val="0"/>
          <w:divBdr>
            <w:top w:val="none" w:sz="0" w:space="0" w:color="auto"/>
            <w:left w:val="none" w:sz="0" w:space="0" w:color="auto"/>
            <w:bottom w:val="none" w:sz="0" w:space="0" w:color="auto"/>
            <w:right w:val="none" w:sz="0" w:space="0" w:color="auto"/>
          </w:divBdr>
          <w:divsChild>
            <w:div w:id="328598775">
              <w:marLeft w:val="0"/>
              <w:marRight w:val="0"/>
              <w:marTop w:val="0"/>
              <w:marBottom w:val="0"/>
              <w:divBdr>
                <w:top w:val="none" w:sz="0" w:space="0" w:color="auto"/>
                <w:left w:val="none" w:sz="0" w:space="0" w:color="auto"/>
                <w:bottom w:val="none" w:sz="0" w:space="0" w:color="auto"/>
                <w:right w:val="none" w:sz="0" w:space="0" w:color="auto"/>
              </w:divBdr>
              <w:divsChild>
                <w:div w:id="131363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466105">
      <w:bodyDiv w:val="1"/>
      <w:marLeft w:val="0"/>
      <w:marRight w:val="0"/>
      <w:marTop w:val="0"/>
      <w:marBottom w:val="0"/>
      <w:divBdr>
        <w:top w:val="none" w:sz="0" w:space="0" w:color="auto"/>
        <w:left w:val="none" w:sz="0" w:space="0" w:color="auto"/>
        <w:bottom w:val="none" w:sz="0" w:space="0" w:color="auto"/>
        <w:right w:val="none" w:sz="0" w:space="0" w:color="auto"/>
      </w:divBdr>
      <w:divsChild>
        <w:div w:id="366830624">
          <w:marLeft w:val="0"/>
          <w:marRight w:val="0"/>
          <w:marTop w:val="0"/>
          <w:marBottom w:val="0"/>
          <w:divBdr>
            <w:top w:val="none" w:sz="0" w:space="0" w:color="auto"/>
            <w:left w:val="none" w:sz="0" w:space="0" w:color="auto"/>
            <w:bottom w:val="none" w:sz="0" w:space="0" w:color="auto"/>
            <w:right w:val="none" w:sz="0" w:space="0" w:color="auto"/>
          </w:divBdr>
          <w:divsChild>
            <w:div w:id="885095363">
              <w:marLeft w:val="0"/>
              <w:marRight w:val="0"/>
              <w:marTop w:val="0"/>
              <w:marBottom w:val="0"/>
              <w:divBdr>
                <w:top w:val="none" w:sz="0" w:space="0" w:color="auto"/>
                <w:left w:val="none" w:sz="0" w:space="0" w:color="auto"/>
                <w:bottom w:val="none" w:sz="0" w:space="0" w:color="auto"/>
                <w:right w:val="none" w:sz="0" w:space="0" w:color="auto"/>
              </w:divBdr>
              <w:divsChild>
                <w:div w:id="155392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712429">
      <w:bodyDiv w:val="1"/>
      <w:marLeft w:val="0"/>
      <w:marRight w:val="0"/>
      <w:marTop w:val="0"/>
      <w:marBottom w:val="0"/>
      <w:divBdr>
        <w:top w:val="none" w:sz="0" w:space="0" w:color="auto"/>
        <w:left w:val="none" w:sz="0" w:space="0" w:color="auto"/>
        <w:bottom w:val="none" w:sz="0" w:space="0" w:color="auto"/>
        <w:right w:val="none" w:sz="0" w:space="0" w:color="auto"/>
      </w:divBdr>
      <w:divsChild>
        <w:div w:id="224068126">
          <w:marLeft w:val="0"/>
          <w:marRight w:val="0"/>
          <w:marTop w:val="0"/>
          <w:marBottom w:val="0"/>
          <w:divBdr>
            <w:top w:val="none" w:sz="0" w:space="0" w:color="auto"/>
            <w:left w:val="none" w:sz="0" w:space="0" w:color="auto"/>
            <w:bottom w:val="none" w:sz="0" w:space="0" w:color="auto"/>
            <w:right w:val="none" w:sz="0" w:space="0" w:color="auto"/>
          </w:divBdr>
          <w:divsChild>
            <w:div w:id="1960447638">
              <w:marLeft w:val="0"/>
              <w:marRight w:val="0"/>
              <w:marTop w:val="0"/>
              <w:marBottom w:val="0"/>
              <w:divBdr>
                <w:top w:val="none" w:sz="0" w:space="0" w:color="auto"/>
                <w:left w:val="none" w:sz="0" w:space="0" w:color="auto"/>
                <w:bottom w:val="none" w:sz="0" w:space="0" w:color="auto"/>
                <w:right w:val="none" w:sz="0" w:space="0" w:color="auto"/>
              </w:divBdr>
              <w:divsChild>
                <w:div w:id="120298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030595">
          <w:marLeft w:val="0"/>
          <w:marRight w:val="0"/>
          <w:marTop w:val="0"/>
          <w:marBottom w:val="0"/>
          <w:divBdr>
            <w:top w:val="none" w:sz="0" w:space="0" w:color="auto"/>
            <w:left w:val="none" w:sz="0" w:space="0" w:color="auto"/>
            <w:bottom w:val="none" w:sz="0" w:space="0" w:color="auto"/>
            <w:right w:val="none" w:sz="0" w:space="0" w:color="auto"/>
          </w:divBdr>
          <w:divsChild>
            <w:div w:id="400300873">
              <w:marLeft w:val="0"/>
              <w:marRight w:val="0"/>
              <w:marTop w:val="0"/>
              <w:marBottom w:val="0"/>
              <w:divBdr>
                <w:top w:val="none" w:sz="0" w:space="0" w:color="auto"/>
                <w:left w:val="none" w:sz="0" w:space="0" w:color="auto"/>
                <w:bottom w:val="none" w:sz="0" w:space="0" w:color="auto"/>
                <w:right w:val="none" w:sz="0" w:space="0" w:color="auto"/>
              </w:divBdr>
              <w:divsChild>
                <w:div w:id="996154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060042">
      <w:bodyDiv w:val="1"/>
      <w:marLeft w:val="0"/>
      <w:marRight w:val="0"/>
      <w:marTop w:val="0"/>
      <w:marBottom w:val="0"/>
      <w:divBdr>
        <w:top w:val="none" w:sz="0" w:space="0" w:color="auto"/>
        <w:left w:val="none" w:sz="0" w:space="0" w:color="auto"/>
        <w:bottom w:val="none" w:sz="0" w:space="0" w:color="auto"/>
        <w:right w:val="none" w:sz="0" w:space="0" w:color="auto"/>
      </w:divBdr>
      <w:divsChild>
        <w:div w:id="1217619251">
          <w:marLeft w:val="0"/>
          <w:marRight w:val="0"/>
          <w:marTop w:val="0"/>
          <w:marBottom w:val="0"/>
          <w:divBdr>
            <w:top w:val="none" w:sz="0" w:space="0" w:color="auto"/>
            <w:left w:val="none" w:sz="0" w:space="0" w:color="auto"/>
            <w:bottom w:val="none" w:sz="0" w:space="0" w:color="auto"/>
            <w:right w:val="none" w:sz="0" w:space="0" w:color="auto"/>
          </w:divBdr>
          <w:divsChild>
            <w:div w:id="968052790">
              <w:marLeft w:val="0"/>
              <w:marRight w:val="0"/>
              <w:marTop w:val="0"/>
              <w:marBottom w:val="0"/>
              <w:divBdr>
                <w:top w:val="none" w:sz="0" w:space="0" w:color="auto"/>
                <w:left w:val="none" w:sz="0" w:space="0" w:color="auto"/>
                <w:bottom w:val="none" w:sz="0" w:space="0" w:color="auto"/>
                <w:right w:val="none" w:sz="0" w:space="0" w:color="auto"/>
              </w:divBdr>
              <w:divsChild>
                <w:div w:id="1025332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921786">
      <w:bodyDiv w:val="1"/>
      <w:marLeft w:val="0"/>
      <w:marRight w:val="0"/>
      <w:marTop w:val="0"/>
      <w:marBottom w:val="0"/>
      <w:divBdr>
        <w:top w:val="none" w:sz="0" w:space="0" w:color="auto"/>
        <w:left w:val="none" w:sz="0" w:space="0" w:color="auto"/>
        <w:bottom w:val="none" w:sz="0" w:space="0" w:color="auto"/>
        <w:right w:val="none" w:sz="0" w:space="0" w:color="auto"/>
      </w:divBdr>
      <w:divsChild>
        <w:div w:id="545801304">
          <w:marLeft w:val="0"/>
          <w:marRight w:val="0"/>
          <w:marTop w:val="0"/>
          <w:marBottom w:val="0"/>
          <w:divBdr>
            <w:top w:val="none" w:sz="0" w:space="0" w:color="auto"/>
            <w:left w:val="none" w:sz="0" w:space="0" w:color="auto"/>
            <w:bottom w:val="none" w:sz="0" w:space="0" w:color="auto"/>
            <w:right w:val="none" w:sz="0" w:space="0" w:color="auto"/>
          </w:divBdr>
          <w:divsChild>
            <w:div w:id="1408990401">
              <w:marLeft w:val="0"/>
              <w:marRight w:val="0"/>
              <w:marTop w:val="0"/>
              <w:marBottom w:val="0"/>
              <w:divBdr>
                <w:top w:val="none" w:sz="0" w:space="0" w:color="auto"/>
                <w:left w:val="none" w:sz="0" w:space="0" w:color="auto"/>
                <w:bottom w:val="none" w:sz="0" w:space="0" w:color="auto"/>
                <w:right w:val="none" w:sz="0" w:space="0" w:color="auto"/>
              </w:divBdr>
              <w:divsChild>
                <w:div w:id="101360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14DCBF-E481-B94D-8F7B-843FD8E0C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1113</TotalTime>
  <Pages>7</Pages>
  <Words>3291</Words>
  <Characters>18765</Characters>
  <Application>Microsoft Macintosh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Lewis</dc:creator>
  <cp:lastModifiedBy>Keith Lewis</cp:lastModifiedBy>
  <cp:revision>527</cp:revision>
  <cp:lastPrinted>2014-11-21T01:23:00Z</cp:lastPrinted>
  <dcterms:created xsi:type="dcterms:W3CDTF">2014-11-21T01:23:00Z</dcterms:created>
  <dcterms:modified xsi:type="dcterms:W3CDTF">2014-12-12T19:30:00Z</dcterms:modified>
</cp:coreProperties>
</file>